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9527" w14:textId="77777777" w:rsidR="00FA7F9F" w:rsidRPr="00351466" w:rsidRDefault="00FA7F9F" w:rsidP="00FA7F9F">
      <w:pPr>
        <w:spacing w:line="360" w:lineRule="auto"/>
        <w:jc w:val="right"/>
        <w:rPr>
          <w:rFonts w:ascii="XB Niloofar" w:hAnsi="XB Niloofar" w:cs="XB Niloofar"/>
          <w:b/>
          <w:bCs/>
        </w:rPr>
      </w:pPr>
      <w:bookmarkStart w:id="0" w:name="_GoBack"/>
      <w:bookmarkEnd w:id="0"/>
      <w:r w:rsidRPr="00351466">
        <w:rPr>
          <w:rFonts w:ascii="XB Niloofar" w:hAnsi="XB Niloofar" w:cs="XB Niloofar"/>
          <w:b/>
          <w:bCs/>
          <w:rtl/>
        </w:rPr>
        <w:t>الخطبة 07.04.2017</w:t>
      </w:r>
    </w:p>
    <w:p w14:paraId="7413BC27" w14:textId="77777777" w:rsidR="00FA7F9F" w:rsidRPr="00B614AD" w:rsidRDefault="00FA7F9F" w:rsidP="00FA7F9F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</w:rPr>
      </w:pPr>
      <w:r>
        <w:rPr>
          <w:rFonts w:ascii="XB Niloofar" w:hAnsi="XB Niloofar" w:cs="XB Niloofar"/>
          <w:b/>
          <w:bCs/>
          <w:rtl/>
        </w:rPr>
        <w:t>نُ</w:t>
      </w:r>
      <w:r>
        <w:rPr>
          <w:rFonts w:ascii="XB Niloofar" w:hAnsi="XB Niloofar" w:cs="XB Niloofar" w:hint="cs"/>
          <w:b/>
          <w:bCs/>
          <w:rtl/>
        </w:rPr>
        <w:t>ص</w:t>
      </w:r>
      <w:r>
        <w:rPr>
          <w:rFonts w:ascii="XB Niloofar" w:hAnsi="XB Niloofar" w:cs="XB Niloofar"/>
          <w:b/>
          <w:bCs/>
          <w:rtl/>
        </w:rPr>
        <w:t>ا</w:t>
      </w:r>
      <w:r>
        <w:rPr>
          <w:rFonts w:ascii="XB Niloofar" w:hAnsi="XB Niloofar" w:cs="XB Niloofar" w:hint="cs"/>
          <w:b/>
          <w:bCs/>
          <w:rtl/>
        </w:rPr>
        <w:t>حِبُ</w:t>
      </w:r>
      <w:r w:rsidRPr="00351466">
        <w:rPr>
          <w:rFonts w:ascii="XB Niloofar" w:hAnsi="XB Niloofar" w:cs="XB Niloofar"/>
          <w:b/>
          <w:bCs/>
          <w:rtl/>
        </w:rPr>
        <w:t xml:space="preserve"> </w:t>
      </w:r>
      <w:r>
        <w:rPr>
          <w:rFonts w:ascii="XB Niloofar" w:hAnsi="XB Niloofar" w:cs="XB Niloofar"/>
          <w:b/>
          <w:bCs/>
          <w:rtl/>
        </w:rPr>
        <w:t>مَسَاجِد</w:t>
      </w:r>
      <w:r>
        <w:rPr>
          <w:rFonts w:ascii="XB Niloofar" w:hAnsi="XB Niloofar" w:cs="XB Niloofar" w:hint="cs"/>
          <w:b/>
          <w:bCs/>
          <w:rtl/>
        </w:rPr>
        <w:t>َ</w:t>
      </w:r>
      <w:r w:rsidRPr="00351466">
        <w:rPr>
          <w:rFonts w:ascii="XB Niloofar" w:hAnsi="XB Niloofar" w:cs="XB Niloofar"/>
          <w:b/>
          <w:bCs/>
          <w:rtl/>
        </w:rPr>
        <w:t>نَا</w:t>
      </w:r>
    </w:p>
    <w:p w14:paraId="34260CD8" w14:textId="77777777" w:rsidR="00FA7F9F" w:rsidRPr="00B614AD" w:rsidRDefault="00FA7F9F" w:rsidP="00FA7F9F">
      <w:pPr>
        <w:bidi/>
        <w:spacing w:after="120"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اِنَّمَا يَعْمُرُ مَسَاجِدَ اللّٰهِ مَنْ اٰمَنَ بِاللّٰهِ وَالْيَوْمِ الْاٰخِرِ وَاَقَامَ الصَّلٰوةَ وَاٰتَى الزَّكٰوةَ وَلَمْ يَخْشَ اِلَّا اللّٰهَ فَعَسٰٓى اُولٰٓئِكَ اَنْ يَكُونُوا مِنَ الْمُهْتَد</w:t>
      </w:r>
      <w:r w:rsidRPr="00B614AD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ينَ</w:t>
      </w:r>
    </w:p>
    <w:p w14:paraId="32C78ADE" w14:textId="77777777" w:rsidR="00FA7F9F" w:rsidRPr="00B614AD" w:rsidRDefault="00FA7F9F" w:rsidP="00FA7F9F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عَنْ عَمْرِو بْنِ عَبَسَةَ أَنَّ رَسُولَ اللَّهِ </w:t>
      </w:r>
      <w:r w:rsidRPr="00B614AD">
        <w:rPr>
          <w:rFonts w:ascii="XB Niloofar" w:eastAsia="Tahoma" w:hAnsi="XB Niloofar" w:cs="XB Niloofar"/>
          <w:b/>
          <w:bCs/>
          <w:sz w:val="28"/>
          <w:szCs w:val="28"/>
          <w:rtl/>
        </w:rPr>
        <w:t>ﷺ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 قَالَ: مَنْ بَنَى مَسْجِدًا يُذْكَرُ اللَّهُ فِيهِ بَنَى اللَّهُ عَزَّ وَجَلَّ لَهُ بَيْتًا فِي الْجَنَّةِ</w:t>
      </w:r>
    </w:p>
    <w:p w14:paraId="2C273CAB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أَيُّهَا المُؤْمِنُونَ</w:t>
      </w:r>
    </w:p>
    <w:p w14:paraId="784F33AD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مَرْحَبًا بِكُمْ فِي مَسْجِدِنَا وَبِالأَصَحِّ مَسْجِدِكُمْ </w:t>
      </w:r>
    </w:p>
    <w:p w14:paraId="117E5F99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الحَمْدُ لله الَّذِي جَمَعَنَا الْيَوْمَ تَحْتَ سَطْحِ مَسْجِدٍ لَنُدِيمَ مَسَاجِدَنَا وَلِنُحَافِظ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عَلَيْهَا كَأَنَّهَا مُلْكُنَا </w:t>
      </w:r>
    </w:p>
    <w:p w14:paraId="38262BDA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مِنْ أَجْلِ هَذَا نَحْنُ كَجَمْعِيَّةٍ خَيْرِيَّةٍ سَوْفَ نَجْمَعُ الْيَوْمَ مُسَاعِدَةً تَحْتَ عُنْوَانِ التَّرَابُطِ بَيْنَ المَسَاجِدِ </w:t>
      </w:r>
    </w:p>
    <w:p w14:paraId="2B6D17AC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هَذِهِ المُسَاعَدَاتُ سَوْفَ تُجْمَعُ فِي مَرْكَزِنَا العَامِّ وَمِنْ ثَمَّ تُوَزِّعُ عَلَى المَسَاجِدِ بِحَسَبِ أَوَّلِيَّةِ الحَاجِيَّاتِ وَبِحَسَبِ الظُّرُوفِ</w:t>
      </w:r>
    </w:p>
    <w:p w14:paraId="1331F448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إِخْوَتِي الكِرَام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14:paraId="7E753CFA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عَدَّ رَبُّنَا إِنْشَاءَ المَسَاجِدِ وَإِعْمَارَهَا مِنْ خَصَائِصِ المُؤَمِنِينَ بِاللهِ وَالمُقِيمِينَ الصَّلَاةَ </w:t>
      </w:r>
    </w:p>
    <w:p w14:paraId="72B14651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يَقُولُ اللّه تَعَالَى فِي سُورَةِ التَّوْبَةِ </w:t>
      </w:r>
    </w:p>
    <w:p w14:paraId="15E3893D" w14:textId="77777777" w:rsidR="00FA7F9F" w:rsidRPr="00B614AD" w:rsidRDefault="00FA7F9F" w:rsidP="00FA7F9F">
      <w:pPr>
        <w:bidi/>
        <w:spacing w:after="120"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اِنَّمَا يَعْمُرُ مَسَاجِدَ اللّٰهِ مَنْ اٰمَنَ بِاللّٰهِ وَالْيَوْمِ الْاٰخِرِ وَاَقَامَ الصَّلٰوةَ وَاٰتَى الزَّكٰوةَ وَلَمْ يَخْشَ اِلَّا اللّٰهَ فَعَسٰٓى اُولٰٓئِكَ اَنْ يَكُونُوا مِنَ الْمُهْتَد</w:t>
      </w:r>
      <w:r w:rsidRPr="00B614AD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ينَ</w:t>
      </w:r>
    </w:p>
    <w:p w14:paraId="5514ADB8" w14:textId="77777777" w:rsidR="00FA7F9F" w:rsidRPr="00B614AD" w:rsidRDefault="00FA7F9F" w:rsidP="00FA7F9F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نُلَاحِظُ أَنَّ إِعْمَارَ المَسَاجِدِ مَسْؤُولِيَّةٌ وَوَصْفٌ فِي نَفْسِ الوَقْتِ </w:t>
      </w:r>
    </w:p>
    <w:p w14:paraId="15594D67" w14:textId="77777777" w:rsidR="00FA7F9F" w:rsidRPr="00B614AD" w:rsidRDefault="00FA7F9F" w:rsidP="00FA7F9F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وَكَذَا بَشَّرَ النَّبِيُّ صَلَّى اللهُ عَلَيْهِ وَسَلَّمَ</w:t>
      </w:r>
    </w:p>
    <w:p w14:paraId="1DFB2EEE" w14:textId="77777777" w:rsidR="00FA7F9F" w:rsidRPr="00B614AD" w:rsidRDefault="00FA7F9F" w:rsidP="00FA7F9F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عَنْ عَمْرِو بْنِ عَبَسَةَ أَنَّ رَسُولَ اللَّهِ </w:t>
      </w:r>
      <w:r w:rsidRPr="00B614AD">
        <w:rPr>
          <w:rFonts w:ascii="XB Niloofar" w:eastAsia="Tahoma" w:hAnsi="XB Niloofar" w:cs="XB Niloofar"/>
          <w:b/>
          <w:bCs/>
          <w:sz w:val="28"/>
          <w:szCs w:val="28"/>
          <w:rtl/>
        </w:rPr>
        <w:t>ﷺ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 قَالَ: مَنْ بَنَى مَسْجِدًا يُذْكَرُ اللَّهُ فِيهِ بَنَى اللَّهُ عَزَّ وَجَلَّ لَهُ بَيْتًا فِي الْجَنَّةِ</w:t>
      </w:r>
    </w:p>
    <w:p w14:paraId="48441104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يَا جَمَاعَةَ المُسْلِمِينَ </w:t>
      </w:r>
    </w:p>
    <w:p w14:paraId="764D94E6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تَبْشِيرُ سَيِّدِنَا رَسُول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اللهِ صَلَّى اللهُ عَلَيْهِ وَسَلَّمَ مَذْكُورٌ فِي كَثِيرٍ مِنْ الأَحَادِيثِ لَكِنْ نَوَدُّ أَنْ نُشَارِكَكُمْ فِي بُشْرَى الصَّدَقَة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الجَارِيَة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وَهِيَ الَّتِي تَأْتِي بِأَجُورِ الأَعْمَالِ حَتَّى مِنْ بَعْدِ مَوْتِنَا </w:t>
      </w:r>
    </w:p>
    <w:p w14:paraId="19564294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قَالَ النَّبِيُّ صَلَّى اللهُ عَلَيْهِ وَسَلَّمَ </w:t>
      </w:r>
    </w:p>
    <w:p w14:paraId="1D44E788" w14:textId="77777777" w:rsidR="00FA7F9F" w:rsidRPr="00B614AD" w:rsidRDefault="00FA7F9F" w:rsidP="00FA7F9F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عَنْ أَبِي هُرَيْرَةَ، أَنَّ رَسُولَ اللَّهِ </w:t>
      </w:r>
      <w:r w:rsidRPr="00B614AD">
        <w:rPr>
          <w:rFonts w:ascii="XB Niloofar" w:eastAsia="Tahoma" w:hAnsi="XB Niloofar" w:cs="XB Niloofar"/>
          <w:b/>
          <w:bCs/>
          <w:sz w:val="28"/>
          <w:szCs w:val="28"/>
          <w:rtl/>
        </w:rPr>
        <w:t>ﷺ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 قَالَ: إِذَا مَاتَ الإِنْسَانُ انْقَطَعَ عَنْهُ عَمَلُهُ إِلاَّ مِنْ ثَلاَثَةٍ إِلاَّ مِنْ صَدَقَةٍ جَارِيَةٍ أَوْ عِلْمٍ يُنْتَفَعُ بِهِ أَوْ وَلَدٍ صَالِحٍ يَدْعُو لَهُ</w:t>
      </w:r>
    </w:p>
    <w:p w14:paraId="777315FC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إِخْوَت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الأَعِزَّاء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14:paraId="151F4CA0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لِنَتَذَكَّرْ أَنَّنَا فِي هَذِهِ البِلَادِ الأُورُوبِّيَّةِ تَحْتَ سَطْحِ هَذَا المَسْجِدِ أَنَّ مَا نَفْعَلُهُ مِنْ أَعْمَالٍ خَيْرِيَّةٍ هِيَ صَدَقَةٌ جَارِيَةٌ وَلْنُحَافِظْ عَلَى مَسَاجِدِنَا</w:t>
      </w:r>
    </w:p>
    <w:p w14:paraId="6CCB5523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اُنْظُرُوا، هَذِهِ المَسَاجِدُ مَرْكَزٌ تَمْنَحُ المُسْلِمِينَ الفُرْصَةَ لِلتَّعْبِيرِ وَالتَّعْرِيفِ عَنْ أَنْفُسِهُمْ</w:t>
      </w:r>
    </w:p>
    <w:p w14:paraId="4F8E16B3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lastRenderedPageBreak/>
        <w:t xml:space="preserve">هِيَ المَسَاجِدُ الَّتِي تَعْتَبِرُ المَكَانَ الأَوَّلُ لِكُلِّ مَنْ أَرَادَ التَّعَرُّفَ إِلَى الإِسْلَامِ وَالمُسْلِمِينَ مِنَ الْأَدْيَانِ الأُخْرَى </w:t>
      </w:r>
    </w:p>
    <w:p w14:paraId="1909BBF4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مِنْ هَذِهِ الوِجْهَةِ ,المَسْجِدُ هُوَ المُمَثِّلُ لِلإِسْلَامِ وَالمُسْلِمِينَ </w:t>
      </w:r>
    </w:p>
    <w:p w14:paraId="257C3AD6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لِذَا كَانَ المُسْلِمُونَ فِي كُلِّ عَصْرٍ وَمَكَانٍ فِي حِرْصِ بِنَاءِ المَسَاجِدِ وَجَعْلِهَا أَكْثَرَ قُوَّةً وَسَعَةً </w:t>
      </w:r>
    </w:p>
    <w:p w14:paraId="29E9EA40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فَلِنُمْدِدْ أَيْدِينَا لِلمُسَاعَدَةِ لِإدَامَةِ هَذِهِ الخَيْرَاتِ دُونَ اِنْقِطَاعٍ وَلِيَتَرَبَّى الأَجْيَالُ القَادِمَة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عَلَى أَنْ يَعِيشُوا كَمُسْلِمِينَ حَقًّا </w:t>
      </w:r>
    </w:p>
    <w:p w14:paraId="0DCC702C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صَحِيحٌ ,رُبَّمَا لِمَسْجِدِنَا هَذَا حَاجَاتٌ كَثِيرَةٌ وَلَكِنْ نَأْمُلُ أَنْ يُبَارِكَ اللهُ فِي نِيَّاتِنَا وَمُسَاعَدَاتِنَا فَنَكُونُ قَدْ سَاعَدْنَا بُيُوتَ اللهِ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  <w:t xml:space="preserve"> </w:t>
      </w:r>
    </w:p>
    <w:p w14:paraId="76F7F011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لِنُسَاعِدْ بِمَا نَسْتَطِيعُ حَتَّى وَإِنْ كَانَتْ تِلْكَ المَسَاجِدُ فِي مَدِينَةٍ أُخْرَى وَالمُسْلِمين</w:t>
      </w:r>
      <w:r w:rsidRPr="00B614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هُنَالِكَ لَا نَعْرِفُهُمْ</w:t>
      </w:r>
    </w:p>
    <w:p w14:paraId="20C1C333" w14:textId="77777777" w:rsidR="00FA7F9F" w:rsidRPr="00B614AD" w:rsidRDefault="00FA7F9F" w:rsidP="00FA7F9F">
      <w:pPr>
        <w:tabs>
          <w:tab w:val="clear" w:pos="708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لِأَنَّ تَعْرِيفَ المُسْلِمِينَ فِي الحَدِيثِ الشَّرِيفِ كَالآتِي </w:t>
      </w:r>
    </w:p>
    <w:p w14:paraId="446A3B4B" w14:textId="77777777" w:rsidR="00B614AD" w:rsidRPr="00B614AD" w:rsidRDefault="00FA7F9F" w:rsidP="00B614A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 xml:space="preserve">قَالَ رَسُولُ اللَّهِ </w:t>
      </w:r>
      <w:r w:rsidRPr="00B614AD">
        <w:rPr>
          <w:rFonts w:ascii="XB Niloofar" w:eastAsia="Tahoma" w:hAnsi="XB Niloofar" w:cs="XB Niloofar"/>
          <w:b/>
          <w:bCs/>
          <w:sz w:val="28"/>
          <w:szCs w:val="28"/>
          <w:rtl/>
        </w:rPr>
        <w:t>ﷺ</w:t>
      </w:r>
      <w:r w:rsidRPr="00B614AD">
        <w:rPr>
          <w:rFonts w:ascii="XB Niloofar" w:hAnsi="XB Niloofar" w:cs="XB Niloofar"/>
          <w:b/>
          <w:bCs/>
          <w:sz w:val="28"/>
          <w:szCs w:val="28"/>
          <w:rtl/>
        </w:rPr>
        <w:t>‏ تَرَى الْمُؤْمِنِينَ فِي تَرَاحُمِهِمْ وَتَوَادِّهِمْ وَتَعَاطُفِهِمْ كَمَثَلِ الْجَسَدِ إِذَا اشْتَكَى عُضْوًا تَدَاعَى لَهُ سَائِرُ جَسَدِهِ بِالسَّهَرِ وَالْحُمَّى</w:t>
      </w:r>
    </w:p>
    <w:p w14:paraId="3A7175D4" w14:textId="77777777" w:rsidR="003249EC" w:rsidRDefault="00FA7F9F" w:rsidP="00B614AD">
      <w:pPr>
        <w:bidi/>
        <w:spacing w:line="360" w:lineRule="auto"/>
        <w:rPr>
          <w:rFonts w:ascii="XB Niloofar" w:eastAsia="Times New Roman" w:hAnsi="XB Niloofar" w:cs="XB Niloofar"/>
          <w:b/>
          <w:bCs/>
          <w:rtl/>
          <w:lang w:eastAsia="tr-TR"/>
        </w:rPr>
      </w:pPr>
      <w:r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تَقَبَّلَ اللهُ صَالِحَ نِيَّاتِكُمْ وَبَارَكَ فِ</w:t>
      </w:r>
      <w:r w:rsidR="00B614AD" w:rsidRPr="00B614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 أَمْوَالِكُمْ وَأَرْزَاقِكُ</w:t>
      </w:r>
    </w:p>
    <w:p w14:paraId="2DC207BB" w14:textId="77777777" w:rsidR="00B614AD" w:rsidRDefault="00B614AD" w:rsidP="00B614AD">
      <w:pPr>
        <w:bidi/>
        <w:spacing w:line="360" w:lineRule="auto"/>
      </w:pPr>
      <w:r>
        <w:rPr>
          <w:noProof/>
          <w:lang w:val="de-DE"/>
        </w:rPr>
        <w:drawing>
          <wp:inline distT="0" distB="0" distL="0" distR="0" wp14:anchorId="07AF4FE1" wp14:editId="6B980E07">
            <wp:extent cx="1274445" cy="2698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4AD" w:rsidSect="00B614A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Didot"/>
    <w:charset w:val="00"/>
    <w:family w:val="auto"/>
    <w:pitch w:val="variable"/>
    <w:sig w:usb0="00002007" w:usb1="80000000" w:usb2="00000008" w:usb3="00000000" w:csb0="00000051" w:csb1="00000000"/>
  </w:font>
  <w:font w:name="XBNiloof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9F"/>
    <w:rsid w:val="003249EC"/>
    <w:rsid w:val="007C730A"/>
    <w:rsid w:val="00B614AD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288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A7F9F"/>
    <w:pPr>
      <w:tabs>
        <w:tab w:val="left" w:pos="708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4A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4AD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3180</Characters>
  <Application>Microsoft Macintosh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Microsoft Office-Anwender</cp:lastModifiedBy>
  <cp:revision>2</cp:revision>
  <dcterms:created xsi:type="dcterms:W3CDTF">2017-04-06T08:40:00Z</dcterms:created>
  <dcterms:modified xsi:type="dcterms:W3CDTF">2017-04-06T08:40:00Z</dcterms:modified>
</cp:coreProperties>
</file>