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AE8B" w14:textId="547656AD" w:rsidR="00265F1B" w:rsidRPr="0057238C" w:rsidRDefault="0057238C" w:rsidP="00265F1B">
      <w:pPr>
        <w:spacing w:after="20" w:line="240" w:lineRule="auto"/>
        <w:rPr>
          <w:rFonts w:ascii="PT Serif" w:hAnsi="PT Serif"/>
          <w:lang w:val="en-AU"/>
        </w:rPr>
      </w:pPr>
      <w:proofErr w:type="spellStart"/>
      <w:r>
        <w:rPr>
          <w:rFonts w:ascii="PT Serif" w:hAnsi="PT Serif"/>
          <w:lang w:val="en-AU"/>
        </w:rPr>
        <w:t>Khutba</w:t>
      </w:r>
      <w:proofErr w:type="spellEnd"/>
      <w:r w:rsidR="00CA1256" w:rsidRPr="0057238C">
        <w:rPr>
          <w:rFonts w:ascii="PT Serif" w:hAnsi="PT Serif"/>
          <w:lang w:val="en-AU"/>
        </w:rPr>
        <w:t xml:space="preserve">, </w:t>
      </w:r>
      <w:r w:rsidR="00AF1CC5" w:rsidRPr="0057238C">
        <w:rPr>
          <w:rFonts w:ascii="PT Serif" w:hAnsi="PT Serif"/>
          <w:lang w:val="en-AU"/>
        </w:rPr>
        <w:t>18</w:t>
      </w:r>
      <w:r w:rsidR="00CA1256" w:rsidRPr="0057238C">
        <w:rPr>
          <w:rFonts w:ascii="PT Serif" w:hAnsi="PT Serif"/>
          <w:lang w:val="en-AU"/>
        </w:rPr>
        <w:t>.</w:t>
      </w:r>
      <w:r w:rsidR="00B62E75" w:rsidRPr="0057238C">
        <w:rPr>
          <w:rFonts w:ascii="PT Serif" w:hAnsi="PT Serif"/>
          <w:lang w:val="en-AU"/>
        </w:rPr>
        <w:t>0</w:t>
      </w:r>
      <w:r w:rsidR="00AF1CC5" w:rsidRPr="0057238C">
        <w:rPr>
          <w:rFonts w:ascii="PT Serif" w:hAnsi="PT Serif"/>
          <w:lang w:val="en-AU"/>
        </w:rPr>
        <w:t>8</w:t>
      </w:r>
      <w:r w:rsidR="00CA1256" w:rsidRPr="0057238C">
        <w:rPr>
          <w:rFonts w:ascii="PT Serif" w:hAnsi="PT Serif"/>
          <w:lang w:val="en-AU"/>
        </w:rPr>
        <w:t>.20</w:t>
      </w:r>
      <w:r w:rsidR="00F96217" w:rsidRPr="0057238C">
        <w:rPr>
          <w:rFonts w:ascii="PT Serif" w:hAnsi="PT Serif"/>
          <w:lang w:val="en-AU"/>
        </w:rPr>
        <w:t>2</w:t>
      </w:r>
      <w:r w:rsidR="00B62E75" w:rsidRPr="0057238C">
        <w:rPr>
          <w:rFonts w:ascii="PT Serif" w:hAnsi="PT Serif"/>
          <w:lang w:val="en-AU"/>
        </w:rPr>
        <w:t>3</w:t>
      </w:r>
    </w:p>
    <w:p w14:paraId="468AC54A" w14:textId="76D8AF91" w:rsidR="003736A8" w:rsidRPr="0057238C" w:rsidRDefault="0057238C" w:rsidP="003736A8">
      <w:pPr>
        <w:spacing w:after="20" w:line="240" w:lineRule="auto"/>
        <w:rPr>
          <w:rFonts w:ascii="PT Serif" w:hAnsi="PT Serif"/>
          <w:b/>
          <w:bCs/>
          <w:color w:val="C00000"/>
          <w:sz w:val="24"/>
          <w:szCs w:val="24"/>
          <w:lang w:val="en-AU"/>
        </w:rPr>
      </w:pPr>
      <w:r>
        <w:rPr>
          <w:rFonts w:ascii="PT Serif" w:hAnsi="PT Serif"/>
          <w:b/>
          <w:bCs/>
          <w:sz w:val="24"/>
          <w:szCs w:val="24"/>
          <w:lang w:val="en-AU"/>
        </w:rPr>
        <w:t>Avoiding Zina</w:t>
      </w:r>
    </w:p>
    <w:p w14:paraId="03249100" w14:textId="68EEF7EF" w:rsidR="007148A1" w:rsidRPr="0057238C" w:rsidRDefault="003736A8" w:rsidP="003736A8">
      <w:pPr>
        <w:spacing w:after="20" w:line="240" w:lineRule="auto"/>
        <w:jc w:val="center"/>
        <w:rPr>
          <w:rFonts w:ascii="XB Niloofar" w:hAnsi="XB Niloofar" w:cs="XB Niloofar"/>
          <w:sz w:val="26"/>
          <w:szCs w:val="26"/>
          <w:lang w:val="en-AU"/>
        </w:rPr>
      </w:pPr>
      <w:r w:rsidRPr="0057238C">
        <w:rPr>
          <w:rFonts w:ascii="XB Niloofar" w:hAnsi="XB Niloofar" w:cs="XB Niloofar"/>
          <w:b/>
          <w:bCs/>
          <w:color w:val="C00000"/>
          <w:sz w:val="26"/>
          <w:szCs w:val="26"/>
          <w:rtl/>
          <w:lang w:val="en-AU"/>
        </w:rPr>
        <w:t xml:space="preserve">بِسْمِ اللّٰهِ الرَّحْمٰنِ </w:t>
      </w:r>
      <w:proofErr w:type="spellStart"/>
      <w:r w:rsidRPr="0057238C">
        <w:rPr>
          <w:rFonts w:ascii="XB Niloofar" w:hAnsi="XB Niloofar" w:cs="XB Niloofar"/>
          <w:b/>
          <w:bCs/>
          <w:color w:val="C00000"/>
          <w:sz w:val="26"/>
          <w:szCs w:val="26"/>
          <w:rtl/>
          <w:lang w:val="en-AU"/>
        </w:rPr>
        <w:t>الرَّحٖيمِ</w:t>
      </w:r>
      <w:proofErr w:type="spellEnd"/>
    </w:p>
    <w:p w14:paraId="1CF233EA" w14:textId="611DD429" w:rsidR="00010389" w:rsidRPr="0057238C" w:rsidRDefault="007148A1" w:rsidP="003A50C7">
      <w:pPr>
        <w:bidi/>
        <w:spacing w:after="20" w:line="240" w:lineRule="auto"/>
        <w:jc w:val="center"/>
        <w:rPr>
          <w:rFonts w:ascii="XB Niloofar" w:hAnsi="XB Niloofar" w:cs="XB Niloofar"/>
          <w:noProof/>
          <w:sz w:val="26"/>
          <w:szCs w:val="26"/>
          <w:rtl/>
          <w:lang w:val="en-AU"/>
        </w:rPr>
      </w:pPr>
      <w:r w:rsidRPr="0057238C">
        <w:rPr>
          <w:rFonts w:ascii="XB Niloofar" w:hAnsi="XB Niloofar" w:cs="XB Niloofar"/>
          <w:noProof/>
          <w:color w:val="C00000"/>
          <w:sz w:val="26"/>
          <w:szCs w:val="26"/>
          <w:rtl/>
          <w:lang w:val="en-AU"/>
        </w:rPr>
        <w:t xml:space="preserve">﴿ </w:t>
      </w:r>
      <w:r w:rsidR="006425EC" w:rsidRPr="0057238C">
        <w:rPr>
          <w:rFonts w:ascii="XB Niloofar" w:hAnsi="XB Niloofar" w:cs="XB Niloofar"/>
          <w:b/>
          <w:bCs/>
          <w:noProof/>
          <w:sz w:val="26"/>
          <w:szCs w:val="26"/>
          <w:rtl/>
          <w:lang w:val="en-AU"/>
        </w:rPr>
        <w:t xml:space="preserve">وَلَا تَقْرَبُوا الزِّنٰٓى اِنَّهُ كَانَ فَاحِشَةًؕ وَسَٓاءَ سَبٖيلاً </w:t>
      </w:r>
      <w:r w:rsidRPr="0057238C">
        <w:rPr>
          <w:rFonts w:ascii="XB Niloofar" w:hAnsi="XB Niloofar" w:cs="XB Niloofar"/>
          <w:noProof/>
          <w:color w:val="C00000"/>
          <w:sz w:val="26"/>
          <w:szCs w:val="26"/>
          <w:rtl/>
          <w:lang w:val="en-AU"/>
        </w:rPr>
        <w:t>﴾</w:t>
      </w:r>
    </w:p>
    <w:p w14:paraId="3B54B45C" w14:textId="7F3BCF70" w:rsidR="00A463CD" w:rsidRPr="0057238C" w:rsidRDefault="006425EC" w:rsidP="004B5A1F">
      <w:pPr>
        <w:bidi/>
        <w:spacing w:after="20" w:line="240" w:lineRule="auto"/>
        <w:ind w:hanging="111"/>
        <w:jc w:val="center"/>
        <w:rPr>
          <w:rFonts w:ascii="XB Niloofar" w:hAnsi="XB Niloofar" w:cs="XB Niloofar"/>
          <w:noProof/>
          <w:color w:val="C00000"/>
          <w:sz w:val="26"/>
          <w:szCs w:val="26"/>
          <w:lang w:val="en-AU"/>
        </w:rPr>
      </w:pPr>
      <w:r w:rsidRPr="0057238C">
        <w:rPr>
          <w:rFonts w:ascii="XB Niloofar" w:hAnsi="XB Niloofar" w:cs="XB Niloofar"/>
          <w:noProof/>
          <w:sz w:val="26"/>
          <w:szCs w:val="26"/>
          <w:rtl/>
          <w:lang w:val="en-AU"/>
        </w:rPr>
        <w:t>عنْ سَهْلِ بْنِ سَعْدٍ عَنْ رَسُولِ اللَّهِ</w:t>
      </w:r>
      <w:r w:rsidRPr="0057238C">
        <w:rPr>
          <w:rFonts w:ascii="XB Niloofar" w:hAnsi="XB Niloofar" w:cs="XB Niloofar"/>
          <w:noProof/>
          <w:sz w:val="26"/>
          <w:szCs w:val="26"/>
          <w:lang w:val="en-AU"/>
        </w:rPr>
        <w:t xml:space="preserve"> </w:t>
      </w:r>
      <w:r w:rsidR="003A50C7" w:rsidRPr="0057238C">
        <w:rPr>
          <w:rFonts w:ascii="XB Niloofar" w:hAnsi="XB Niloofar" w:cs="XB Niloofar"/>
          <w:noProof/>
          <w:sz w:val="26"/>
          <w:szCs w:val="26"/>
          <w:rtl/>
          <w:lang w:val="en-AU"/>
        </w:rPr>
        <w:t>ﷺ</w:t>
      </w:r>
      <w:r w:rsidRPr="0057238C">
        <w:rPr>
          <w:rFonts w:ascii="XB Niloofar" w:hAnsi="XB Niloofar" w:cs="XB Niloofar"/>
          <w:noProof/>
          <w:sz w:val="26"/>
          <w:szCs w:val="26"/>
          <w:lang w:val="en-AU"/>
        </w:rPr>
        <w:t xml:space="preserve"> </w:t>
      </w:r>
      <w:r w:rsidRPr="0057238C">
        <w:rPr>
          <w:rFonts w:ascii="XB Niloofar" w:hAnsi="XB Niloofar" w:cs="XB Niloofar"/>
          <w:noProof/>
          <w:sz w:val="26"/>
          <w:szCs w:val="26"/>
          <w:rtl/>
          <w:lang w:val="en-AU"/>
        </w:rPr>
        <w:t>قَالَ:</w:t>
      </w:r>
      <w:r w:rsidR="004B5A1F" w:rsidRPr="0057238C">
        <w:rPr>
          <w:rFonts w:ascii="XB Niloofar" w:hAnsi="XB Niloofar" w:cs="XB Niloofar"/>
          <w:b/>
          <w:bCs/>
          <w:color w:val="C00000"/>
          <w:sz w:val="26"/>
          <w:szCs w:val="26"/>
          <w:rtl/>
          <w:lang w:val="en-AU"/>
        </w:rPr>
        <w:t xml:space="preserve"> </w:t>
      </w:r>
      <w:proofErr w:type="gramStart"/>
      <w:r w:rsidR="004B5A1F" w:rsidRPr="0057238C">
        <w:rPr>
          <w:rFonts w:ascii="XB Niloofar" w:hAnsi="XB Niloofar" w:cs="XB Niloofar"/>
          <w:b/>
          <w:bCs/>
          <w:color w:val="C00000"/>
          <w:sz w:val="26"/>
          <w:szCs w:val="26"/>
          <w:rtl/>
          <w:lang w:val="en-AU"/>
        </w:rPr>
        <w:t>«</w:t>
      </w:r>
      <w:r w:rsidR="003A50C7" w:rsidRPr="0057238C">
        <w:rPr>
          <w:rFonts w:ascii="XB Niloofar" w:hAnsi="XB Niloofar" w:cs="XB Niloofar"/>
          <w:noProof/>
          <w:sz w:val="26"/>
          <w:szCs w:val="26"/>
          <w:lang w:val="en-AU"/>
        </w:rPr>
        <w:t xml:space="preserve"> </w:t>
      </w:r>
      <w:r w:rsidRPr="0057238C">
        <w:rPr>
          <w:rFonts w:ascii="XB Niloofar" w:hAnsi="XB Niloofar" w:cs="XB Niloofar"/>
          <w:b/>
          <w:bCs/>
          <w:noProof/>
          <w:sz w:val="26"/>
          <w:szCs w:val="26"/>
          <w:rtl/>
          <w:lang w:val="en-AU"/>
        </w:rPr>
        <w:t>مَنْ</w:t>
      </w:r>
      <w:proofErr w:type="gramEnd"/>
      <w:r w:rsidRPr="0057238C">
        <w:rPr>
          <w:rFonts w:ascii="XB Niloofar" w:hAnsi="XB Niloofar" w:cs="XB Niloofar"/>
          <w:b/>
          <w:bCs/>
          <w:noProof/>
          <w:sz w:val="26"/>
          <w:szCs w:val="26"/>
          <w:rtl/>
          <w:lang w:val="en-AU"/>
        </w:rPr>
        <w:t xml:space="preserve"> يَضْمَنْ لِى مَا بَيْنَ لَحْيَيْهِ وَمَا بَيْنَ رِجْلَيْهِ أَضْمَنْ لَهُ الْجَنَّةَ</w:t>
      </w:r>
      <w:r w:rsidRPr="0057238C">
        <w:rPr>
          <w:rFonts w:ascii="XB Niloofar" w:hAnsi="XB Niloofar" w:cs="XB Niloofar"/>
          <w:b/>
          <w:bCs/>
          <w:noProof/>
          <w:sz w:val="26"/>
          <w:szCs w:val="26"/>
          <w:lang w:val="en-AU"/>
        </w:rPr>
        <w:t xml:space="preserve"> </w:t>
      </w:r>
      <w:r w:rsidR="007148A1" w:rsidRPr="0057238C">
        <w:rPr>
          <w:rFonts w:ascii="XB Niloofar" w:hAnsi="XB Niloofar" w:cs="XB Niloofar"/>
          <w:noProof/>
          <w:color w:val="C00000"/>
          <w:sz w:val="26"/>
          <w:szCs w:val="26"/>
          <w:rtl/>
          <w:lang w:val="en-AU"/>
        </w:rPr>
        <w:t>»</w:t>
      </w:r>
    </w:p>
    <w:p w14:paraId="7808BCED" w14:textId="77777777" w:rsidR="00895637" w:rsidRPr="0057238C" w:rsidRDefault="00895637" w:rsidP="00895637">
      <w:pPr>
        <w:bidi/>
        <w:spacing w:after="20" w:line="240" w:lineRule="auto"/>
        <w:jc w:val="right"/>
        <w:rPr>
          <w:rFonts w:ascii="PT Serif" w:hAnsi="PT Serif" w:cs="Calibri"/>
          <w:b/>
          <w:bCs/>
          <w:color w:val="000000" w:themeColor="text1"/>
          <w:lang w:val="en-AU"/>
        </w:rPr>
      </w:pPr>
    </w:p>
    <w:p w14:paraId="6143F35D" w14:textId="20E8C939" w:rsidR="004B5A1F" w:rsidRPr="0057238C" w:rsidRDefault="0057238C" w:rsidP="006425EC">
      <w:pPr>
        <w:bidi/>
        <w:spacing w:after="20" w:line="240" w:lineRule="auto"/>
        <w:jc w:val="right"/>
        <w:rPr>
          <w:rFonts w:ascii="PT Serif" w:hAnsi="PT Serif" w:cs="Calibri"/>
          <w:color w:val="000000" w:themeColor="text1"/>
          <w:sz w:val="24"/>
          <w:szCs w:val="24"/>
          <w:lang w:val="en-AU"/>
        </w:rPr>
      </w:pPr>
      <w:r>
        <w:rPr>
          <w:rFonts w:ascii="PT Serif" w:hAnsi="PT Serif" w:cs="Calibri"/>
          <w:b/>
          <w:bCs/>
          <w:color w:val="000000" w:themeColor="text1"/>
          <w:lang w:val="en-AU"/>
        </w:rPr>
        <w:t>Dear Brothers and Sisters</w:t>
      </w:r>
      <w:r w:rsidR="00185477" w:rsidRPr="0057238C">
        <w:rPr>
          <w:rFonts w:ascii="PT Serif" w:hAnsi="PT Serif" w:cs="Calibri"/>
          <w:b/>
          <w:bCs/>
          <w:color w:val="000000" w:themeColor="text1"/>
          <w:lang w:val="en-AU"/>
        </w:rPr>
        <w:t>!</w:t>
      </w:r>
    </w:p>
    <w:p w14:paraId="0D34A41A" w14:textId="1A24FC02" w:rsidR="00280B0F" w:rsidRDefault="0057238C" w:rsidP="009621F6">
      <w:pPr>
        <w:spacing w:after="20" w:line="240" w:lineRule="auto"/>
        <w:rPr>
          <w:rFonts w:ascii="PT Serif" w:hAnsi="PT Serif" w:cs="Calibri"/>
          <w:color w:val="000000" w:themeColor="text1"/>
          <w:sz w:val="24"/>
          <w:szCs w:val="24"/>
          <w:lang w:val="en-AU"/>
        </w:rPr>
      </w:pPr>
      <w:r w:rsidRPr="0057238C">
        <w:rPr>
          <w:rFonts w:ascii="PT Serif" w:hAnsi="PT Serif" w:cs="Calibri"/>
          <w:color w:val="000000" w:themeColor="text1"/>
          <w:sz w:val="24"/>
          <w:szCs w:val="24"/>
          <w:lang w:val="en-AU"/>
        </w:rPr>
        <w:t>Islam commands people to have modesty</w:t>
      </w:r>
      <w:r>
        <w:rPr>
          <w:rFonts w:ascii="PT Serif" w:hAnsi="PT Serif" w:cs="Calibri"/>
          <w:color w:val="000000" w:themeColor="text1"/>
          <w:sz w:val="24"/>
          <w:szCs w:val="24"/>
          <w:lang w:val="en-AU"/>
        </w:rPr>
        <w:t xml:space="preserve"> and</w:t>
      </w:r>
      <w:r w:rsidRPr="0057238C">
        <w:rPr>
          <w:rFonts w:ascii="PT Serif" w:hAnsi="PT Serif" w:cs="Calibri"/>
          <w:color w:val="000000" w:themeColor="text1"/>
          <w:sz w:val="24"/>
          <w:szCs w:val="24"/>
          <w:lang w:val="en-AU"/>
        </w:rPr>
        <w:t xml:space="preserve"> it forbids </w:t>
      </w:r>
      <w:r>
        <w:rPr>
          <w:rFonts w:ascii="PT Serif" w:hAnsi="PT Serif" w:cs="Calibri"/>
          <w:color w:val="000000" w:themeColor="text1"/>
          <w:sz w:val="24"/>
          <w:szCs w:val="24"/>
          <w:lang w:val="en-AU"/>
        </w:rPr>
        <w:t>zina [</w:t>
      </w:r>
      <w:r w:rsidRPr="0057238C">
        <w:rPr>
          <w:rFonts w:ascii="PT Serif" w:hAnsi="PT Serif" w:cs="Calibri"/>
          <w:color w:val="000000" w:themeColor="text1"/>
          <w:sz w:val="24"/>
          <w:szCs w:val="24"/>
          <w:lang w:val="en-AU"/>
        </w:rPr>
        <w:t>adultery</w:t>
      </w:r>
      <w:r>
        <w:rPr>
          <w:rFonts w:ascii="PT Serif" w:hAnsi="PT Serif" w:cs="Calibri"/>
          <w:color w:val="000000" w:themeColor="text1"/>
          <w:sz w:val="24"/>
          <w:szCs w:val="24"/>
          <w:lang w:val="en-AU"/>
        </w:rPr>
        <w:t>]</w:t>
      </w:r>
      <w:r w:rsidRPr="0057238C">
        <w:rPr>
          <w:rFonts w:ascii="PT Serif" w:hAnsi="PT Serif" w:cs="Calibri"/>
          <w:color w:val="000000" w:themeColor="text1"/>
          <w:sz w:val="24"/>
          <w:szCs w:val="24"/>
          <w:lang w:val="en-AU"/>
        </w:rPr>
        <w:t xml:space="preserve">. Adultery refers to extramarital and unwed relationships, </w:t>
      </w:r>
      <w:r>
        <w:rPr>
          <w:rFonts w:ascii="PT Serif" w:hAnsi="PT Serif" w:cs="Calibri"/>
          <w:color w:val="000000" w:themeColor="text1"/>
          <w:sz w:val="24"/>
          <w:szCs w:val="24"/>
          <w:lang w:val="en-AU"/>
        </w:rPr>
        <w:t xml:space="preserve">which is </w:t>
      </w:r>
      <w:r w:rsidRPr="0057238C">
        <w:rPr>
          <w:rFonts w:ascii="PT Serif" w:hAnsi="PT Serif" w:cs="Calibri"/>
          <w:color w:val="000000" w:themeColor="text1"/>
          <w:sz w:val="24"/>
          <w:szCs w:val="24"/>
          <w:lang w:val="en-AU"/>
        </w:rPr>
        <w:t xml:space="preserve">considered </w:t>
      </w:r>
      <w:r w:rsidRPr="0057238C">
        <w:rPr>
          <w:rFonts w:ascii="PT Serif" w:hAnsi="PT Serif" w:cs="Calibri"/>
          <w:color w:val="000000" w:themeColor="text1"/>
          <w:sz w:val="24"/>
          <w:szCs w:val="24"/>
          <w:lang w:val="en-AU"/>
        </w:rPr>
        <w:t>unacceptable</w:t>
      </w:r>
      <w:r w:rsidRPr="0057238C">
        <w:rPr>
          <w:rFonts w:ascii="PT Serif" w:hAnsi="PT Serif" w:cs="Calibri"/>
          <w:color w:val="000000" w:themeColor="text1"/>
          <w:sz w:val="24"/>
          <w:szCs w:val="24"/>
          <w:lang w:val="en-AU"/>
        </w:rPr>
        <w:t xml:space="preserve">. It harms people not only materially but also spiritually, causing them to feel worthless and severing the bonds of affection and love. It sows seeds of distrust, grudge and hatred among people and shakes the moral values </w:t>
      </w:r>
      <w:r w:rsidRPr="0057238C">
        <w:rPr>
          <w:rFonts w:ascii="Times New Roman" w:hAnsi="Times New Roman" w:cs="Times New Roman"/>
          <w:color w:val="000000" w:themeColor="text1"/>
          <w:sz w:val="24"/>
          <w:szCs w:val="24"/>
          <w:lang w:val="en-AU"/>
        </w:rPr>
        <w:t>​​</w:t>
      </w:r>
      <w:r w:rsidRPr="0057238C">
        <w:rPr>
          <w:rFonts w:ascii="PT Serif" w:hAnsi="PT Serif" w:cs="Calibri"/>
          <w:color w:val="000000" w:themeColor="text1"/>
          <w:sz w:val="24"/>
          <w:szCs w:val="24"/>
          <w:lang w:val="en-AU"/>
        </w:rPr>
        <w:t xml:space="preserve">of the society to its roots. The most important reason for the prohibition of adultery is the protection of the family. Because, while extramarital affairs cause the collapse </w:t>
      </w:r>
      <w:r>
        <w:rPr>
          <w:rFonts w:ascii="PT Serif" w:hAnsi="PT Serif" w:cs="Calibri"/>
          <w:color w:val="000000" w:themeColor="text1"/>
          <w:sz w:val="24"/>
          <w:szCs w:val="24"/>
          <w:lang w:val="en-AU"/>
        </w:rPr>
        <w:t>of family</w:t>
      </w:r>
      <w:r w:rsidRPr="0057238C">
        <w:rPr>
          <w:rFonts w:ascii="PT Serif" w:hAnsi="PT Serif" w:cs="Calibri"/>
          <w:color w:val="000000" w:themeColor="text1"/>
          <w:sz w:val="24"/>
          <w:szCs w:val="24"/>
          <w:lang w:val="en-AU"/>
        </w:rPr>
        <w:t xml:space="preserve">, on the other hand, it threatens the existence of </w:t>
      </w:r>
      <w:r w:rsidRPr="0057238C">
        <w:rPr>
          <w:rFonts w:ascii="PT Serif" w:hAnsi="PT Serif" w:cs="Calibri"/>
          <w:color w:val="000000" w:themeColor="text1"/>
          <w:sz w:val="24"/>
          <w:szCs w:val="24"/>
          <w:lang w:val="en-AU"/>
        </w:rPr>
        <w:t>positive</w:t>
      </w:r>
      <w:r w:rsidRPr="0057238C">
        <w:rPr>
          <w:rFonts w:ascii="PT Serif" w:hAnsi="PT Serif" w:cs="Calibri"/>
          <w:color w:val="000000" w:themeColor="text1"/>
          <w:sz w:val="24"/>
          <w:szCs w:val="24"/>
          <w:lang w:val="en-AU"/>
        </w:rPr>
        <w:t xml:space="preserve"> generations.</w:t>
      </w:r>
    </w:p>
    <w:p w14:paraId="7542CF60" w14:textId="77777777" w:rsidR="0057238C" w:rsidRPr="0057238C" w:rsidRDefault="0057238C" w:rsidP="009621F6">
      <w:pPr>
        <w:spacing w:after="20" w:line="240" w:lineRule="auto"/>
        <w:rPr>
          <w:rFonts w:ascii="PT Serif" w:hAnsi="PT Serif" w:cs="Calibri"/>
          <w:color w:val="000000" w:themeColor="text1"/>
          <w:sz w:val="24"/>
          <w:szCs w:val="24"/>
          <w:lang w:val="en-AU"/>
        </w:rPr>
      </w:pPr>
    </w:p>
    <w:p w14:paraId="7C671FF7" w14:textId="24C05F98" w:rsidR="00280B0F" w:rsidRPr="0057238C" w:rsidRDefault="0057238C" w:rsidP="009621F6">
      <w:pPr>
        <w:spacing w:after="20" w:line="240" w:lineRule="auto"/>
        <w:rPr>
          <w:rFonts w:ascii="PT Serif" w:hAnsi="PT Serif" w:cs="Calibri"/>
          <w:b/>
          <w:bCs/>
          <w:color w:val="000000" w:themeColor="text1"/>
          <w:sz w:val="24"/>
          <w:szCs w:val="24"/>
          <w:lang w:val="en-AU"/>
        </w:rPr>
      </w:pPr>
      <w:r>
        <w:rPr>
          <w:rFonts w:ascii="PT Serif" w:hAnsi="PT Serif" w:cs="Calibri"/>
          <w:b/>
          <w:bCs/>
          <w:color w:val="000000" w:themeColor="text1"/>
          <w:sz w:val="24"/>
          <w:szCs w:val="24"/>
          <w:lang w:val="en-AU"/>
        </w:rPr>
        <w:t>Dear Brothers and Sisters</w:t>
      </w:r>
      <w:r w:rsidR="00280B0F" w:rsidRPr="0057238C">
        <w:rPr>
          <w:rFonts w:ascii="PT Serif" w:hAnsi="PT Serif" w:cs="Calibri"/>
          <w:b/>
          <w:bCs/>
          <w:color w:val="000000" w:themeColor="text1"/>
          <w:sz w:val="24"/>
          <w:szCs w:val="24"/>
          <w:lang w:val="en-AU"/>
        </w:rPr>
        <w:t>!</w:t>
      </w:r>
    </w:p>
    <w:p w14:paraId="74552319" w14:textId="099B20D3" w:rsidR="00AE7CCF" w:rsidRPr="0057238C" w:rsidRDefault="0057238C" w:rsidP="009621F6">
      <w:pPr>
        <w:spacing w:after="20" w:line="240" w:lineRule="auto"/>
        <w:rPr>
          <w:rFonts w:ascii="PT Serif" w:hAnsi="PT Serif" w:cs="Calibri"/>
          <w:color w:val="000000" w:themeColor="text1"/>
          <w:sz w:val="24"/>
          <w:szCs w:val="24"/>
          <w:lang w:val="en-AU"/>
        </w:rPr>
      </w:pPr>
      <w:r>
        <w:rPr>
          <w:rFonts w:ascii="PT Serif" w:hAnsi="PT Serif" w:cs="Calibri"/>
          <w:color w:val="000000" w:themeColor="text1"/>
          <w:sz w:val="24"/>
          <w:szCs w:val="24"/>
          <w:lang w:val="en-AU"/>
        </w:rPr>
        <w:t>The Quran mentions</w:t>
      </w:r>
      <w:r w:rsidRPr="0057238C">
        <w:rPr>
          <w:rFonts w:ascii="PT Serif" w:hAnsi="PT Serif" w:cs="Calibri"/>
          <w:color w:val="000000" w:themeColor="text1"/>
          <w:sz w:val="24"/>
          <w:szCs w:val="24"/>
          <w:lang w:val="en-AU"/>
        </w:rPr>
        <w:t>:</w:t>
      </w:r>
      <w:r w:rsidRPr="0057238C">
        <w:rPr>
          <w:rFonts w:ascii="PT Serif" w:hAnsi="PT Serif" w:cs="Calibri"/>
          <w:b/>
          <w:bCs/>
          <w:color w:val="000000" w:themeColor="text1"/>
          <w:sz w:val="24"/>
          <w:szCs w:val="24"/>
          <w:lang w:val="en-AU"/>
        </w:rPr>
        <w:t xml:space="preserve"> “</w:t>
      </w:r>
      <w:r w:rsidRPr="0057238C">
        <w:rPr>
          <w:rFonts w:ascii="PT Serif" w:hAnsi="PT Serif" w:cs="Calibri"/>
          <w:b/>
          <w:bCs/>
          <w:color w:val="000000" w:themeColor="text1"/>
          <w:sz w:val="24"/>
          <w:szCs w:val="24"/>
          <w:lang w:val="en-AU"/>
        </w:rPr>
        <w:t>And do not approach unlawful sexual intercourse. Indeed, it is ever an immorality and is evil as a way</w:t>
      </w:r>
      <w:r w:rsidR="00280B0F" w:rsidRPr="0057238C">
        <w:rPr>
          <w:rFonts w:ascii="PT Serif" w:hAnsi="PT Serif" w:cs="Calibri"/>
          <w:b/>
          <w:bCs/>
          <w:color w:val="000000" w:themeColor="text1"/>
          <w:sz w:val="24"/>
          <w:szCs w:val="24"/>
          <w:lang w:val="en-AU"/>
        </w:rPr>
        <w:t>.”</w:t>
      </w:r>
      <w:r w:rsidR="005266D6" w:rsidRPr="0057238C">
        <w:rPr>
          <w:rStyle w:val="FootnoteReference"/>
          <w:rFonts w:ascii="PT Serif" w:hAnsi="PT Serif" w:cs="Calibri"/>
          <w:b/>
          <w:bCs/>
          <w:color w:val="000000" w:themeColor="text1"/>
          <w:sz w:val="24"/>
          <w:szCs w:val="24"/>
          <w:lang w:val="en-AU"/>
        </w:rPr>
        <w:footnoteReference w:id="1"/>
      </w:r>
      <w:r w:rsidR="00280B0F" w:rsidRPr="0057238C">
        <w:rPr>
          <w:rFonts w:ascii="PT Serif" w:hAnsi="PT Serif" w:cs="Calibri"/>
          <w:b/>
          <w:bCs/>
          <w:color w:val="000000" w:themeColor="text1"/>
          <w:sz w:val="24"/>
          <w:szCs w:val="24"/>
          <w:lang w:val="en-AU"/>
        </w:rPr>
        <w:t xml:space="preserve"> </w:t>
      </w:r>
      <w:r w:rsidRPr="0057238C">
        <w:rPr>
          <w:rFonts w:ascii="PT Serif" w:hAnsi="PT Serif" w:cs="Calibri"/>
          <w:color w:val="000000" w:themeColor="text1"/>
          <w:sz w:val="24"/>
          <w:szCs w:val="24"/>
          <w:lang w:val="en-AU"/>
        </w:rPr>
        <w:t>Even approaching it in a suggestive manner has been prohibited and the paths leading to it are also considered disgraceful. Regarding the various forms of adultery, our Beloved Prophet</w:t>
      </w:r>
      <w:r>
        <w:rPr>
          <w:rFonts w:ascii="PT Serif" w:hAnsi="PT Serif" w:cs="Calibri"/>
          <w:color w:val="000000" w:themeColor="text1"/>
          <w:sz w:val="24"/>
          <w:szCs w:val="24"/>
          <w:lang w:val="en-AU"/>
        </w:rPr>
        <w:t xml:space="preserve"> (saw)</w:t>
      </w:r>
      <w:r w:rsidRPr="0057238C">
        <w:rPr>
          <w:rFonts w:ascii="PT Serif" w:hAnsi="PT Serif" w:cs="Calibri"/>
          <w:color w:val="000000" w:themeColor="text1"/>
          <w:sz w:val="24"/>
          <w:szCs w:val="24"/>
          <w:lang w:val="en-AU"/>
        </w:rPr>
        <w:t xml:space="preserve"> mentioned in a Hadith: </w:t>
      </w:r>
      <w:r w:rsidR="00D95DD1">
        <w:rPr>
          <w:rFonts w:ascii="PT Serif" w:hAnsi="PT Serif" w:cs="Calibri"/>
          <w:color w:val="000000" w:themeColor="text1"/>
          <w:sz w:val="24"/>
          <w:szCs w:val="24"/>
          <w:lang w:val="en-AU"/>
        </w:rPr>
        <w:t>“</w:t>
      </w:r>
      <w:r w:rsidR="00D95DD1" w:rsidRPr="00D95DD1">
        <w:rPr>
          <w:rFonts w:ascii="PT Serif" w:hAnsi="PT Serif" w:cs="Calibri"/>
          <w:i/>
          <w:iCs/>
          <w:color w:val="000000" w:themeColor="text1"/>
          <w:sz w:val="24"/>
          <w:szCs w:val="24"/>
          <w:lang w:val="en-AU"/>
        </w:rPr>
        <w:t xml:space="preserve">The adultery of the eye is the lustful look and the adultery of the ears is listening </w:t>
      </w:r>
      <w:r w:rsidR="00D95DD1">
        <w:rPr>
          <w:rFonts w:ascii="PT Serif" w:hAnsi="PT Serif" w:cs="Calibri"/>
          <w:i/>
          <w:iCs/>
          <w:color w:val="000000" w:themeColor="text1"/>
          <w:sz w:val="24"/>
          <w:szCs w:val="24"/>
          <w:lang w:val="en-AU"/>
        </w:rPr>
        <w:t>to desirable dialogue</w:t>
      </w:r>
      <w:r w:rsidR="00D95DD1" w:rsidRPr="00D95DD1">
        <w:rPr>
          <w:rFonts w:ascii="PT Serif" w:hAnsi="PT Serif" w:cs="Calibri"/>
          <w:i/>
          <w:iCs/>
          <w:color w:val="000000" w:themeColor="text1"/>
          <w:sz w:val="24"/>
          <w:szCs w:val="24"/>
          <w:lang w:val="en-AU"/>
        </w:rPr>
        <w:t xml:space="preserve"> and the adultery of the tongue is </w:t>
      </w:r>
      <w:r w:rsidR="00D95DD1" w:rsidRPr="00D95DD1">
        <w:rPr>
          <w:rFonts w:ascii="PT Serif" w:hAnsi="PT Serif" w:cs="Calibri"/>
          <w:i/>
          <w:iCs/>
          <w:color w:val="000000" w:themeColor="text1"/>
          <w:sz w:val="24"/>
          <w:szCs w:val="24"/>
          <w:lang w:val="en-AU"/>
        </w:rPr>
        <w:t>lustful</w:t>
      </w:r>
      <w:r w:rsidR="00D95DD1" w:rsidRPr="00D95DD1">
        <w:rPr>
          <w:rFonts w:ascii="PT Serif" w:hAnsi="PT Serif" w:cs="Calibri"/>
          <w:i/>
          <w:iCs/>
          <w:color w:val="000000" w:themeColor="text1"/>
          <w:sz w:val="24"/>
          <w:szCs w:val="24"/>
          <w:lang w:val="en-AU"/>
        </w:rPr>
        <w:t xml:space="preserve"> speech and the adultery of the hand is the lustful </w:t>
      </w:r>
      <w:r w:rsidR="00D95DD1">
        <w:rPr>
          <w:rFonts w:ascii="PT Serif" w:hAnsi="PT Serif" w:cs="Calibri"/>
          <w:i/>
          <w:iCs/>
          <w:color w:val="000000" w:themeColor="text1"/>
          <w:sz w:val="24"/>
          <w:szCs w:val="24"/>
          <w:lang w:val="en-AU"/>
        </w:rPr>
        <w:t>touch</w:t>
      </w:r>
      <w:r w:rsidR="00D95DD1" w:rsidRPr="00D95DD1">
        <w:rPr>
          <w:rFonts w:ascii="PT Serif" w:hAnsi="PT Serif" w:cs="Calibri"/>
          <w:i/>
          <w:iCs/>
          <w:color w:val="000000" w:themeColor="text1"/>
          <w:sz w:val="24"/>
          <w:szCs w:val="24"/>
          <w:lang w:val="en-AU"/>
        </w:rPr>
        <w:t xml:space="preserve"> and the adultery of the feet is to walk (to the place) where </w:t>
      </w:r>
      <w:r w:rsidR="00D95DD1">
        <w:rPr>
          <w:rFonts w:ascii="PT Serif" w:hAnsi="PT Serif" w:cs="Calibri"/>
          <w:i/>
          <w:iCs/>
          <w:color w:val="000000" w:themeColor="text1"/>
          <w:sz w:val="24"/>
          <w:szCs w:val="24"/>
          <w:lang w:val="en-AU"/>
        </w:rPr>
        <w:t>they</w:t>
      </w:r>
      <w:r w:rsidR="00D95DD1" w:rsidRPr="00D95DD1">
        <w:rPr>
          <w:rFonts w:ascii="PT Serif" w:hAnsi="PT Serif" w:cs="Calibri"/>
          <w:i/>
          <w:iCs/>
          <w:color w:val="000000" w:themeColor="text1"/>
          <w:sz w:val="24"/>
          <w:szCs w:val="24"/>
          <w:lang w:val="en-AU"/>
        </w:rPr>
        <w:t xml:space="preserve"> intend to commit adultery and the heart yearns and desires which </w:t>
      </w:r>
      <w:r w:rsidR="00D95DD1">
        <w:rPr>
          <w:rFonts w:ascii="PT Serif" w:hAnsi="PT Serif" w:cs="Calibri"/>
          <w:i/>
          <w:iCs/>
          <w:color w:val="000000" w:themeColor="text1"/>
          <w:sz w:val="24"/>
          <w:szCs w:val="24"/>
          <w:lang w:val="en-AU"/>
        </w:rPr>
        <w:t>they</w:t>
      </w:r>
      <w:r w:rsidR="00D95DD1" w:rsidRPr="00D95DD1">
        <w:rPr>
          <w:rFonts w:ascii="PT Serif" w:hAnsi="PT Serif" w:cs="Calibri"/>
          <w:i/>
          <w:iCs/>
          <w:color w:val="000000" w:themeColor="text1"/>
          <w:sz w:val="24"/>
          <w:szCs w:val="24"/>
          <w:lang w:val="en-AU"/>
        </w:rPr>
        <w:t xml:space="preserve"> may or may not put into effect.</w:t>
      </w:r>
      <w:r w:rsidR="00D95DD1">
        <w:rPr>
          <w:rFonts w:ascii="PT Serif" w:hAnsi="PT Serif" w:cs="Calibri"/>
          <w:i/>
          <w:iCs/>
          <w:color w:val="000000" w:themeColor="text1"/>
          <w:sz w:val="24"/>
          <w:szCs w:val="24"/>
          <w:lang w:val="en-AU"/>
        </w:rPr>
        <w:t>”</w:t>
      </w:r>
      <w:r w:rsidRPr="0057238C">
        <w:rPr>
          <w:rStyle w:val="FootnoteReference"/>
          <w:rFonts w:ascii="PT Serif" w:hAnsi="PT Serif" w:cs="Calibri"/>
          <w:i/>
          <w:iCs/>
          <w:color w:val="000000" w:themeColor="text1"/>
          <w:sz w:val="24"/>
          <w:szCs w:val="24"/>
          <w:lang w:val="en-AU"/>
        </w:rPr>
        <w:footnoteReference w:id="2"/>
      </w:r>
      <w:r w:rsidRPr="0057238C">
        <w:rPr>
          <w:rFonts w:ascii="PT Serif" w:hAnsi="PT Serif" w:cs="Calibri"/>
          <w:color w:val="000000" w:themeColor="text1"/>
          <w:sz w:val="24"/>
          <w:szCs w:val="24"/>
          <w:lang w:val="en-AU"/>
        </w:rPr>
        <w:t xml:space="preserve"> Thus, he warned us about the dangers of things that lead to adultery. Especially in today's age of easy communication, we are commanded to stay away from all kinds of words, actions, </w:t>
      </w:r>
      <w:proofErr w:type="gramStart"/>
      <w:r w:rsidRPr="0057238C">
        <w:rPr>
          <w:rFonts w:ascii="PT Serif" w:hAnsi="PT Serif" w:cs="Calibri"/>
          <w:color w:val="000000" w:themeColor="text1"/>
          <w:sz w:val="24"/>
          <w:szCs w:val="24"/>
          <w:lang w:val="en-AU"/>
        </w:rPr>
        <w:t>behaviours</w:t>
      </w:r>
      <w:proofErr w:type="gramEnd"/>
      <w:r w:rsidR="00D95DD1">
        <w:rPr>
          <w:rFonts w:ascii="PT Serif" w:hAnsi="PT Serif" w:cs="Calibri"/>
          <w:color w:val="000000" w:themeColor="text1"/>
          <w:sz w:val="24"/>
          <w:szCs w:val="24"/>
          <w:lang w:val="en-AU"/>
        </w:rPr>
        <w:t xml:space="preserve"> </w:t>
      </w:r>
      <w:r w:rsidRPr="0057238C">
        <w:rPr>
          <w:rFonts w:ascii="PT Serif" w:hAnsi="PT Serif" w:cs="Calibri"/>
          <w:color w:val="000000" w:themeColor="text1"/>
          <w:sz w:val="24"/>
          <w:szCs w:val="24"/>
          <w:lang w:val="en-AU"/>
        </w:rPr>
        <w:t>and attitudes that could lead to adultery.</w:t>
      </w:r>
      <w:r>
        <w:rPr>
          <w:rFonts w:ascii="PT Serif" w:hAnsi="PT Serif" w:cs="Calibri"/>
          <w:color w:val="000000" w:themeColor="text1"/>
          <w:sz w:val="24"/>
          <w:szCs w:val="24"/>
          <w:lang w:val="en-AU"/>
        </w:rPr>
        <w:br/>
      </w:r>
    </w:p>
    <w:p w14:paraId="18D3189B" w14:textId="6506301C" w:rsidR="00AE7CCF" w:rsidRPr="0057238C" w:rsidRDefault="00D95DD1" w:rsidP="009621F6">
      <w:pPr>
        <w:spacing w:after="20" w:line="240" w:lineRule="auto"/>
        <w:rPr>
          <w:rFonts w:ascii="PT Serif" w:hAnsi="PT Serif" w:cs="Calibri"/>
          <w:b/>
          <w:bCs/>
          <w:color w:val="000000" w:themeColor="text1"/>
          <w:sz w:val="24"/>
          <w:szCs w:val="24"/>
          <w:lang w:val="en-AU"/>
        </w:rPr>
      </w:pPr>
      <w:r>
        <w:rPr>
          <w:rFonts w:ascii="PT Serif" w:hAnsi="PT Serif" w:cs="Calibri"/>
          <w:b/>
          <w:bCs/>
          <w:color w:val="000000" w:themeColor="text1"/>
          <w:sz w:val="24"/>
          <w:szCs w:val="24"/>
          <w:lang w:val="en-AU"/>
        </w:rPr>
        <w:t xml:space="preserve">Dear </w:t>
      </w:r>
      <w:proofErr w:type="spellStart"/>
      <w:r>
        <w:rPr>
          <w:rFonts w:ascii="PT Serif" w:hAnsi="PT Serif" w:cs="Calibri"/>
          <w:b/>
          <w:bCs/>
          <w:color w:val="000000" w:themeColor="text1"/>
          <w:sz w:val="24"/>
          <w:szCs w:val="24"/>
          <w:lang w:val="en-AU"/>
        </w:rPr>
        <w:t>Jama’ah</w:t>
      </w:r>
      <w:proofErr w:type="spellEnd"/>
      <w:r w:rsidR="00AE7CCF" w:rsidRPr="0057238C">
        <w:rPr>
          <w:rFonts w:ascii="PT Serif" w:hAnsi="PT Serif" w:cs="Calibri"/>
          <w:b/>
          <w:bCs/>
          <w:color w:val="000000" w:themeColor="text1"/>
          <w:sz w:val="24"/>
          <w:szCs w:val="24"/>
          <w:lang w:val="en-AU"/>
        </w:rPr>
        <w:t>!</w:t>
      </w:r>
    </w:p>
    <w:p w14:paraId="7306F26D" w14:textId="77777777" w:rsidR="00D95DD1" w:rsidRDefault="00D95DD1" w:rsidP="008F0EB2">
      <w:pPr>
        <w:spacing w:after="20" w:line="240" w:lineRule="auto"/>
        <w:rPr>
          <w:rFonts w:ascii="PT Serif" w:hAnsi="PT Serif" w:cs="Calibri"/>
          <w:color w:val="000000" w:themeColor="text1"/>
          <w:sz w:val="24"/>
          <w:szCs w:val="24"/>
          <w:lang w:val="en-AU"/>
        </w:rPr>
      </w:pPr>
      <w:r w:rsidRPr="00D95DD1">
        <w:rPr>
          <w:rFonts w:ascii="PT Serif" w:hAnsi="PT Serif" w:cs="Calibri"/>
          <w:color w:val="000000" w:themeColor="text1"/>
          <w:sz w:val="24"/>
          <w:szCs w:val="24"/>
          <w:lang w:val="en-AU"/>
        </w:rPr>
        <w:t xml:space="preserve">Approaching adultery, straying from modesty and chastity, brings a person closer to punishment and leads to eternal </w:t>
      </w:r>
      <w:r w:rsidRPr="00D95DD1">
        <w:rPr>
          <w:rFonts w:ascii="PT Serif" w:hAnsi="PT Serif" w:cs="Calibri"/>
          <w:color w:val="000000" w:themeColor="text1"/>
          <w:sz w:val="24"/>
          <w:szCs w:val="24"/>
          <w:lang w:val="en-AU"/>
        </w:rPr>
        <w:t>regret</w:t>
      </w:r>
      <w:r w:rsidRPr="00D95DD1">
        <w:rPr>
          <w:rFonts w:ascii="PT Serif" w:hAnsi="PT Serif" w:cs="Calibri"/>
          <w:color w:val="000000" w:themeColor="text1"/>
          <w:sz w:val="24"/>
          <w:szCs w:val="24"/>
          <w:lang w:val="en-AU"/>
        </w:rPr>
        <w:t xml:space="preserve">. Therefore, Islam not only forbids adultery itself but also the </w:t>
      </w:r>
      <w:r w:rsidRPr="00D95DD1">
        <w:rPr>
          <w:rFonts w:ascii="PT Serif" w:hAnsi="PT Serif" w:cs="Calibri"/>
          <w:color w:val="000000" w:themeColor="text1"/>
          <w:sz w:val="24"/>
          <w:szCs w:val="24"/>
          <w:lang w:val="en-AU"/>
        </w:rPr>
        <w:t>behaviours</w:t>
      </w:r>
      <w:r w:rsidRPr="00D95DD1">
        <w:rPr>
          <w:rFonts w:ascii="PT Serif" w:hAnsi="PT Serif" w:cs="Calibri"/>
          <w:color w:val="000000" w:themeColor="text1"/>
          <w:sz w:val="24"/>
          <w:szCs w:val="24"/>
          <w:lang w:val="en-AU"/>
        </w:rPr>
        <w:t xml:space="preserve"> that lead to it. </w:t>
      </w:r>
    </w:p>
    <w:p w14:paraId="69D96D0B" w14:textId="5A7B6D21" w:rsidR="008F0EB2" w:rsidRPr="0057238C" w:rsidRDefault="00D95DD1" w:rsidP="008F0EB2">
      <w:pPr>
        <w:spacing w:after="20" w:line="240" w:lineRule="auto"/>
        <w:rPr>
          <w:rFonts w:ascii="PT Serif" w:hAnsi="PT Serif" w:cs="Calibri"/>
          <w:color w:val="000000" w:themeColor="text1"/>
          <w:sz w:val="24"/>
          <w:szCs w:val="24"/>
          <w:lang w:val="en-AU"/>
        </w:rPr>
      </w:pPr>
      <w:r w:rsidRPr="00D95DD1">
        <w:rPr>
          <w:rFonts w:ascii="PT Serif" w:hAnsi="PT Serif" w:cs="Calibri"/>
          <w:color w:val="000000" w:themeColor="text1"/>
          <w:sz w:val="24"/>
          <w:szCs w:val="24"/>
          <w:lang w:val="en-AU"/>
        </w:rPr>
        <w:t>Even though they may seem like small steps, if one does not avoid actions contrary to human nature and ethics, it becomes easy to be drawn into the forbidden.</w:t>
      </w:r>
      <w:r>
        <w:rPr>
          <w:rFonts w:ascii="PT Serif" w:hAnsi="PT Serif" w:cs="Calibri"/>
          <w:color w:val="000000" w:themeColor="text1"/>
          <w:sz w:val="24"/>
          <w:szCs w:val="24"/>
          <w:lang w:val="en-AU"/>
        </w:rPr>
        <w:t xml:space="preserve"> </w:t>
      </w:r>
      <w:r>
        <w:rPr>
          <w:rFonts w:ascii="PT Serif" w:hAnsi="PT Serif"/>
          <w:lang w:val="en-AU"/>
        </w:rPr>
        <w:t>Allah (</w:t>
      </w:r>
      <w:proofErr w:type="spellStart"/>
      <w:r>
        <w:rPr>
          <w:rFonts w:ascii="PT Serif" w:hAnsi="PT Serif"/>
          <w:lang w:val="en-AU"/>
        </w:rPr>
        <w:t>swt</w:t>
      </w:r>
      <w:proofErr w:type="spellEnd"/>
      <w:r>
        <w:rPr>
          <w:rFonts w:ascii="PT Serif" w:hAnsi="PT Serif"/>
          <w:lang w:val="en-AU"/>
        </w:rPr>
        <w:t>) says: “</w:t>
      </w:r>
      <w:r w:rsidRPr="00D95DD1">
        <w:rPr>
          <w:rFonts w:ascii="PT Serif" w:hAnsi="PT Serif" w:cs="Calibri"/>
          <w:b/>
          <w:bCs/>
          <w:color w:val="000000" w:themeColor="text1"/>
          <w:sz w:val="24"/>
          <w:szCs w:val="24"/>
          <w:lang w:val="en-AU"/>
        </w:rPr>
        <w:t xml:space="preserve">Tell the believing men to reduce [some] of their vision and guard their private parts. That is purer for them. Indeed, </w:t>
      </w:r>
      <w:proofErr w:type="spellStart"/>
      <w:r w:rsidRPr="00D95DD1">
        <w:rPr>
          <w:rFonts w:ascii="PT Serif" w:hAnsi="PT Serif" w:cs="Calibri"/>
          <w:b/>
          <w:bCs/>
          <w:color w:val="000000" w:themeColor="text1"/>
          <w:sz w:val="24"/>
          <w:szCs w:val="24"/>
          <w:lang w:val="en-AU"/>
        </w:rPr>
        <w:t>Allāh</w:t>
      </w:r>
      <w:proofErr w:type="spellEnd"/>
      <w:r w:rsidRPr="00D95DD1">
        <w:rPr>
          <w:rFonts w:ascii="PT Serif" w:hAnsi="PT Serif" w:cs="Calibri"/>
          <w:b/>
          <w:bCs/>
          <w:color w:val="000000" w:themeColor="text1"/>
          <w:sz w:val="24"/>
          <w:szCs w:val="24"/>
          <w:lang w:val="en-AU"/>
        </w:rPr>
        <w:t xml:space="preserve"> is [fully] Aware of what they do. And tell the believing women to reduce of their vision and guard their private parts and not expose their adornment</w:t>
      </w:r>
      <w:r w:rsidR="005266D6" w:rsidRPr="0057238C">
        <w:rPr>
          <w:rFonts w:ascii="PT Serif" w:hAnsi="PT Serif" w:cs="Calibri"/>
          <w:b/>
          <w:bCs/>
          <w:color w:val="000000" w:themeColor="text1"/>
          <w:sz w:val="24"/>
          <w:szCs w:val="24"/>
          <w:lang w:val="en-AU"/>
        </w:rPr>
        <w:t>.”</w:t>
      </w:r>
      <w:r w:rsidR="005266D6" w:rsidRPr="0057238C">
        <w:rPr>
          <w:rStyle w:val="FootnoteReference"/>
          <w:rFonts w:ascii="PT Serif" w:hAnsi="PT Serif" w:cs="Calibri"/>
          <w:color w:val="000000" w:themeColor="text1"/>
          <w:sz w:val="24"/>
          <w:szCs w:val="24"/>
          <w:lang w:val="en-AU"/>
        </w:rPr>
        <w:footnoteReference w:id="3"/>
      </w:r>
    </w:p>
    <w:p w14:paraId="6296EBDA" w14:textId="77777777" w:rsidR="008F0EB2" w:rsidRPr="0057238C" w:rsidRDefault="008F0EB2" w:rsidP="008F0EB2">
      <w:pPr>
        <w:spacing w:after="20" w:line="240" w:lineRule="auto"/>
        <w:rPr>
          <w:rFonts w:ascii="PT Serif" w:hAnsi="PT Serif" w:cs="Calibri"/>
          <w:color w:val="000000" w:themeColor="text1"/>
          <w:sz w:val="24"/>
          <w:szCs w:val="24"/>
          <w:lang w:val="en-AU"/>
        </w:rPr>
      </w:pPr>
    </w:p>
    <w:p w14:paraId="6874FADB" w14:textId="6EFB615E" w:rsidR="008F0EB2" w:rsidRPr="0057238C" w:rsidRDefault="00D95DD1" w:rsidP="008F0EB2">
      <w:pPr>
        <w:spacing w:after="20" w:line="240" w:lineRule="auto"/>
        <w:rPr>
          <w:rFonts w:ascii="PT Serif" w:hAnsi="PT Serif" w:cs="Calibri"/>
          <w:b/>
          <w:bCs/>
          <w:color w:val="000000" w:themeColor="text1"/>
          <w:sz w:val="24"/>
          <w:szCs w:val="24"/>
          <w:lang w:val="en-AU"/>
        </w:rPr>
      </w:pPr>
      <w:r>
        <w:rPr>
          <w:rFonts w:ascii="PT Serif" w:hAnsi="PT Serif" w:cs="Calibri"/>
          <w:b/>
          <w:bCs/>
          <w:color w:val="000000" w:themeColor="text1"/>
          <w:sz w:val="24"/>
          <w:szCs w:val="24"/>
          <w:lang w:val="en-AU"/>
        </w:rPr>
        <w:t>Dear Brothers and Sisters</w:t>
      </w:r>
      <w:r w:rsidR="008F0EB2" w:rsidRPr="0057238C">
        <w:rPr>
          <w:rFonts w:ascii="PT Serif" w:hAnsi="PT Serif" w:cs="Calibri"/>
          <w:b/>
          <w:bCs/>
          <w:color w:val="000000" w:themeColor="text1"/>
          <w:sz w:val="24"/>
          <w:szCs w:val="24"/>
          <w:lang w:val="en-AU"/>
        </w:rPr>
        <w:t>!</w:t>
      </w:r>
    </w:p>
    <w:p w14:paraId="5EB19195" w14:textId="51F85C5D" w:rsidR="008F0EB2" w:rsidRPr="0057238C" w:rsidRDefault="00D95DD1" w:rsidP="008F0EB2">
      <w:pPr>
        <w:spacing w:after="20" w:line="240" w:lineRule="auto"/>
        <w:rPr>
          <w:rFonts w:ascii="PT Serif" w:hAnsi="PT Serif" w:cs="Calibri"/>
          <w:color w:val="000000" w:themeColor="text1"/>
          <w:sz w:val="24"/>
          <w:szCs w:val="24"/>
          <w:lang w:val="en-AU"/>
        </w:rPr>
      </w:pPr>
      <w:r w:rsidRPr="00D95DD1">
        <w:rPr>
          <w:rFonts w:ascii="PT Serif" w:hAnsi="PT Serif" w:cs="Calibri"/>
          <w:color w:val="000000" w:themeColor="text1"/>
          <w:sz w:val="24"/>
          <w:szCs w:val="24"/>
          <w:lang w:val="en-AU"/>
        </w:rPr>
        <w:t xml:space="preserve">Today, we should try to </w:t>
      </w:r>
      <w:r>
        <w:rPr>
          <w:rFonts w:ascii="PT Serif" w:hAnsi="PT Serif" w:cs="Calibri"/>
          <w:color w:val="000000" w:themeColor="text1"/>
          <w:sz w:val="24"/>
          <w:szCs w:val="24"/>
          <w:lang w:val="en-AU"/>
        </w:rPr>
        <w:t>have</w:t>
      </w:r>
      <w:r w:rsidRPr="00D95DD1">
        <w:rPr>
          <w:rFonts w:ascii="PT Serif" w:hAnsi="PT Serif" w:cs="Calibri"/>
          <w:color w:val="000000" w:themeColor="text1"/>
          <w:sz w:val="24"/>
          <w:szCs w:val="24"/>
          <w:lang w:val="en-AU"/>
        </w:rPr>
        <w:t xml:space="preserve"> our </w:t>
      </w:r>
      <w:r>
        <w:rPr>
          <w:rFonts w:ascii="PT Serif" w:hAnsi="PT Serif" w:cs="Calibri"/>
          <w:color w:val="000000" w:themeColor="text1"/>
          <w:sz w:val="24"/>
          <w:szCs w:val="24"/>
          <w:lang w:val="en-AU"/>
        </w:rPr>
        <w:t xml:space="preserve">youth </w:t>
      </w:r>
      <w:r w:rsidRPr="00D95DD1">
        <w:rPr>
          <w:rFonts w:ascii="PT Serif" w:hAnsi="PT Serif" w:cs="Calibri"/>
          <w:color w:val="000000" w:themeColor="text1"/>
          <w:sz w:val="24"/>
          <w:szCs w:val="24"/>
          <w:lang w:val="en-AU"/>
        </w:rPr>
        <w:t xml:space="preserve">married without getting involved in adultery. Let's not forget that it is the duty of us adults to protect our </w:t>
      </w:r>
      <w:r>
        <w:rPr>
          <w:rFonts w:ascii="PT Serif" w:hAnsi="PT Serif" w:cs="Calibri"/>
          <w:color w:val="000000" w:themeColor="text1"/>
          <w:sz w:val="24"/>
          <w:szCs w:val="24"/>
          <w:lang w:val="en-AU"/>
        </w:rPr>
        <w:t>youth</w:t>
      </w:r>
      <w:r w:rsidRPr="00D95DD1">
        <w:rPr>
          <w:rFonts w:ascii="PT Serif" w:hAnsi="PT Serif" w:cs="Calibri"/>
          <w:color w:val="000000" w:themeColor="text1"/>
          <w:sz w:val="24"/>
          <w:szCs w:val="24"/>
          <w:lang w:val="en-AU"/>
        </w:rPr>
        <w:t xml:space="preserve"> in the society from adultery and to lead them to legitimate ways. In a world </w:t>
      </w:r>
      <w:proofErr w:type="gramStart"/>
      <w:r w:rsidRPr="00D95DD1">
        <w:rPr>
          <w:rFonts w:ascii="PT Serif" w:hAnsi="PT Serif" w:cs="Calibri"/>
          <w:color w:val="000000" w:themeColor="text1"/>
          <w:sz w:val="24"/>
          <w:szCs w:val="24"/>
          <w:lang w:val="en-AU"/>
        </w:rPr>
        <w:t>where</w:t>
      </w:r>
      <w:proofErr w:type="gramEnd"/>
      <w:r w:rsidRPr="00D95DD1">
        <w:rPr>
          <w:rFonts w:ascii="PT Serif" w:hAnsi="PT Serif" w:cs="Calibri"/>
          <w:color w:val="000000" w:themeColor="text1"/>
          <w:sz w:val="24"/>
          <w:szCs w:val="24"/>
          <w:lang w:val="en-AU"/>
        </w:rPr>
        <w:t xml:space="preserve"> falling into haram has become so easy, it has become an important task to protect our youth and guide them to the right path. We must make the utmost effort to protect the chastity, </w:t>
      </w:r>
      <w:r w:rsidRPr="00D95DD1">
        <w:rPr>
          <w:rFonts w:ascii="PT Serif" w:hAnsi="PT Serif" w:cs="Calibri"/>
          <w:color w:val="000000" w:themeColor="text1"/>
          <w:sz w:val="24"/>
          <w:szCs w:val="24"/>
          <w:lang w:val="en-AU"/>
        </w:rPr>
        <w:t>honour</w:t>
      </w:r>
      <w:r w:rsidRPr="00D95DD1">
        <w:rPr>
          <w:rFonts w:ascii="PT Serif" w:hAnsi="PT Serif" w:cs="Calibri"/>
          <w:color w:val="000000" w:themeColor="text1"/>
          <w:sz w:val="24"/>
          <w:szCs w:val="24"/>
          <w:lang w:val="en-AU"/>
        </w:rPr>
        <w:t xml:space="preserve"> and dignity of both </w:t>
      </w:r>
      <w:proofErr w:type="gramStart"/>
      <w:r w:rsidRPr="00D95DD1">
        <w:rPr>
          <w:rFonts w:ascii="PT Serif" w:hAnsi="PT Serif" w:cs="Calibri"/>
          <w:color w:val="000000" w:themeColor="text1"/>
          <w:sz w:val="24"/>
          <w:szCs w:val="24"/>
          <w:lang w:val="en-AU"/>
        </w:rPr>
        <w:t>ourselves</w:t>
      </w:r>
      <w:proofErr w:type="gramEnd"/>
      <w:r w:rsidRPr="00D95DD1">
        <w:rPr>
          <w:rFonts w:ascii="PT Serif" w:hAnsi="PT Serif" w:cs="Calibri"/>
          <w:color w:val="000000" w:themeColor="text1"/>
          <w:sz w:val="24"/>
          <w:szCs w:val="24"/>
          <w:lang w:val="en-AU"/>
        </w:rPr>
        <w:t xml:space="preserve"> and our children. Families should first build the spiritual world of their children without </w:t>
      </w:r>
      <w:r w:rsidR="00E737C4">
        <w:rPr>
          <w:rFonts w:ascii="PT Serif" w:hAnsi="PT Serif" w:cs="Calibri"/>
          <w:color w:val="000000" w:themeColor="text1"/>
          <w:sz w:val="24"/>
          <w:szCs w:val="24"/>
          <w:lang w:val="en-AU"/>
        </w:rPr>
        <w:t>worrying</w:t>
      </w:r>
      <w:r w:rsidRPr="00D95DD1">
        <w:rPr>
          <w:rFonts w:ascii="PT Serif" w:hAnsi="PT Serif" w:cs="Calibri"/>
          <w:color w:val="000000" w:themeColor="text1"/>
          <w:sz w:val="24"/>
          <w:szCs w:val="24"/>
          <w:lang w:val="en-AU"/>
        </w:rPr>
        <w:t xml:space="preserve"> about material things. It is difficult for young people who cannot maintain their chastity to form a peaceful family. Therefore, we should facilitate the paths to marriage, which will protect these values.</w:t>
      </w:r>
      <w:r w:rsidR="008F0EB2" w:rsidRPr="0057238C">
        <w:rPr>
          <w:rFonts w:ascii="PT Serif" w:hAnsi="PT Serif" w:cs="Calibri"/>
          <w:color w:val="000000" w:themeColor="text1"/>
          <w:sz w:val="24"/>
          <w:szCs w:val="24"/>
          <w:lang w:val="en-AU"/>
        </w:rPr>
        <w:br/>
      </w:r>
      <w:r w:rsidR="008F0EB2" w:rsidRPr="0057238C">
        <w:rPr>
          <w:rFonts w:ascii="PT Serif" w:hAnsi="PT Serif" w:cs="Calibri"/>
          <w:color w:val="000000" w:themeColor="text1"/>
          <w:sz w:val="24"/>
          <w:szCs w:val="24"/>
          <w:lang w:val="en-AU"/>
        </w:rPr>
        <w:br/>
      </w:r>
      <w:r>
        <w:rPr>
          <w:rFonts w:ascii="PT Serif" w:hAnsi="PT Serif" w:cs="Calibri"/>
          <w:b/>
          <w:bCs/>
          <w:color w:val="000000" w:themeColor="text1"/>
          <w:sz w:val="24"/>
          <w:szCs w:val="24"/>
          <w:lang w:val="en-AU"/>
        </w:rPr>
        <w:t>Dear Brothers and Sisters</w:t>
      </w:r>
      <w:r w:rsidR="00AC0676" w:rsidRPr="0057238C">
        <w:rPr>
          <w:rFonts w:ascii="PT Serif" w:hAnsi="PT Serif" w:cs="Calibri"/>
          <w:b/>
          <w:bCs/>
          <w:color w:val="000000" w:themeColor="text1"/>
          <w:sz w:val="24"/>
          <w:szCs w:val="24"/>
          <w:lang w:val="en-AU"/>
        </w:rPr>
        <w:t>!</w:t>
      </w:r>
    </w:p>
    <w:p w14:paraId="5F0DA686" w14:textId="6E525C8C" w:rsidR="008F0EB2" w:rsidRPr="0057238C" w:rsidRDefault="00C44999" w:rsidP="00AC0676">
      <w:pPr>
        <w:spacing w:after="20" w:line="240" w:lineRule="auto"/>
        <w:rPr>
          <w:rFonts w:ascii="PT Serif" w:hAnsi="PT Serif"/>
          <w:color w:val="000000" w:themeColor="text1"/>
          <w:sz w:val="24"/>
          <w:szCs w:val="24"/>
          <w:shd w:val="clear" w:color="auto" w:fill="FFFFFF"/>
          <w:lang w:val="en-AU"/>
        </w:rPr>
      </w:pPr>
      <w:r>
        <w:rPr>
          <w:rFonts w:ascii="PT Serif" w:hAnsi="PT Serif"/>
          <w:color w:val="000000" w:themeColor="text1"/>
          <w:sz w:val="24"/>
          <w:szCs w:val="24"/>
          <w:shd w:val="clear" w:color="auto" w:fill="FFFFFF"/>
          <w:lang w:val="en-AU"/>
        </w:rPr>
        <w:t>To</w:t>
      </w:r>
      <w:r w:rsidRPr="00C44999">
        <w:rPr>
          <w:rFonts w:ascii="PT Serif" w:hAnsi="PT Serif"/>
          <w:color w:val="000000" w:themeColor="text1"/>
          <w:sz w:val="24"/>
          <w:szCs w:val="24"/>
          <w:shd w:val="clear" w:color="auto" w:fill="FFFFFF"/>
          <w:lang w:val="en-AU"/>
        </w:rPr>
        <w:t xml:space="preserve"> avoid adultery, we must perform our worship with humility, </w:t>
      </w:r>
      <w:proofErr w:type="gramStart"/>
      <w:r w:rsidRPr="00C44999">
        <w:rPr>
          <w:rFonts w:ascii="PT Serif" w:hAnsi="PT Serif"/>
          <w:color w:val="000000" w:themeColor="text1"/>
          <w:sz w:val="24"/>
          <w:szCs w:val="24"/>
          <w:shd w:val="clear" w:color="auto" w:fill="FFFFFF"/>
          <w:lang w:val="en-AU"/>
        </w:rPr>
        <w:t>make an effort</w:t>
      </w:r>
      <w:proofErr w:type="gramEnd"/>
      <w:r w:rsidRPr="00C44999">
        <w:rPr>
          <w:rFonts w:ascii="PT Serif" w:hAnsi="PT Serif"/>
          <w:color w:val="000000" w:themeColor="text1"/>
          <w:sz w:val="24"/>
          <w:szCs w:val="24"/>
          <w:shd w:val="clear" w:color="auto" w:fill="FFFFFF"/>
          <w:lang w:val="en-AU"/>
        </w:rPr>
        <w:t xml:space="preserve"> to pray in congregation</w:t>
      </w:r>
      <w:r>
        <w:rPr>
          <w:rFonts w:ascii="PT Serif" w:hAnsi="PT Serif"/>
          <w:color w:val="000000" w:themeColor="text1"/>
          <w:sz w:val="24"/>
          <w:szCs w:val="24"/>
          <w:shd w:val="clear" w:color="auto" w:fill="FFFFFF"/>
          <w:lang w:val="en-AU"/>
        </w:rPr>
        <w:t xml:space="preserve"> </w:t>
      </w:r>
      <w:r w:rsidRPr="00C44999">
        <w:rPr>
          <w:rFonts w:ascii="PT Serif" w:hAnsi="PT Serif"/>
          <w:color w:val="000000" w:themeColor="text1"/>
          <w:sz w:val="24"/>
          <w:szCs w:val="24"/>
          <w:shd w:val="clear" w:color="auto" w:fill="FFFFFF"/>
          <w:lang w:val="en-AU"/>
        </w:rPr>
        <w:t>and always seek forgiveness and mercy from Allah</w:t>
      </w:r>
      <w:r>
        <w:rPr>
          <w:rFonts w:ascii="PT Serif" w:hAnsi="PT Serif"/>
          <w:color w:val="000000" w:themeColor="text1"/>
          <w:sz w:val="24"/>
          <w:szCs w:val="24"/>
          <w:shd w:val="clear" w:color="auto" w:fill="FFFFFF"/>
          <w:lang w:val="en-AU"/>
        </w:rPr>
        <w:t xml:space="preserve">. </w:t>
      </w:r>
      <w:r w:rsidRPr="00C44999">
        <w:rPr>
          <w:rFonts w:ascii="PT Serif" w:hAnsi="PT Serif"/>
          <w:color w:val="000000" w:themeColor="text1"/>
          <w:sz w:val="24"/>
          <w:szCs w:val="24"/>
          <w:shd w:val="clear" w:color="auto" w:fill="FFFFFF"/>
          <w:lang w:val="en-AU"/>
        </w:rPr>
        <w:t xml:space="preserve">If our surroundings lead us towards forbidden paths, we must immediately abandon them. To protect ourselves from the negative consequences of the act of adultery, we should </w:t>
      </w:r>
      <w:r w:rsidRPr="00C44999">
        <w:rPr>
          <w:rFonts w:ascii="PT Serif" w:hAnsi="PT Serif"/>
          <w:color w:val="000000" w:themeColor="text1"/>
          <w:sz w:val="24"/>
          <w:szCs w:val="24"/>
          <w:shd w:val="clear" w:color="auto" w:fill="FFFFFF"/>
          <w:lang w:val="en-AU"/>
        </w:rPr>
        <w:t>observe</w:t>
      </w:r>
      <w:r w:rsidRPr="00C44999">
        <w:rPr>
          <w:rFonts w:ascii="PT Serif" w:hAnsi="PT Serif"/>
          <w:color w:val="000000" w:themeColor="text1"/>
          <w:sz w:val="24"/>
          <w:szCs w:val="24"/>
          <w:shd w:val="clear" w:color="auto" w:fill="FFFFFF"/>
          <w:lang w:val="en-AU"/>
        </w:rPr>
        <w:t xml:space="preserve"> the advice of our Prophet</w:t>
      </w:r>
      <w:r>
        <w:rPr>
          <w:rFonts w:ascii="PT Serif" w:hAnsi="PT Serif"/>
          <w:color w:val="000000" w:themeColor="text1"/>
          <w:sz w:val="24"/>
          <w:szCs w:val="24"/>
          <w:shd w:val="clear" w:color="auto" w:fill="FFFFFF"/>
          <w:lang w:val="en-AU"/>
        </w:rPr>
        <w:t xml:space="preserve"> (saw)</w:t>
      </w:r>
      <w:r w:rsidRPr="00C44999">
        <w:rPr>
          <w:rFonts w:ascii="PT Serif" w:hAnsi="PT Serif"/>
          <w:color w:val="000000" w:themeColor="text1"/>
          <w:sz w:val="24"/>
          <w:szCs w:val="24"/>
          <w:shd w:val="clear" w:color="auto" w:fill="FFFFFF"/>
          <w:lang w:val="en-AU"/>
        </w:rPr>
        <w:t xml:space="preserve"> and turn to the act of fasting as an act of worship. Let us not forget that fasting is a shield against all evils </w:t>
      </w:r>
      <w:r w:rsidR="00E737C4" w:rsidRPr="00C44999">
        <w:rPr>
          <w:rFonts w:ascii="PT Serif" w:hAnsi="PT Serif"/>
          <w:color w:val="000000" w:themeColor="text1"/>
          <w:sz w:val="24"/>
          <w:szCs w:val="24"/>
          <w:shd w:val="clear" w:color="auto" w:fill="FFFFFF"/>
          <w:lang w:val="en-AU"/>
        </w:rPr>
        <w:t>and</w:t>
      </w:r>
      <w:r w:rsidRPr="00C44999">
        <w:rPr>
          <w:rFonts w:ascii="PT Serif" w:hAnsi="PT Serif"/>
          <w:color w:val="000000" w:themeColor="text1"/>
          <w:sz w:val="24"/>
          <w:szCs w:val="24"/>
          <w:shd w:val="clear" w:color="auto" w:fill="FFFFFF"/>
          <w:lang w:val="en-AU"/>
        </w:rPr>
        <w:t xml:space="preserve"> helps discipline ourselves.</w:t>
      </w:r>
      <w:r>
        <w:rPr>
          <w:rFonts w:ascii="PT Serif" w:hAnsi="PT Serif"/>
          <w:color w:val="000000" w:themeColor="text1"/>
          <w:sz w:val="24"/>
          <w:szCs w:val="24"/>
          <w:shd w:val="clear" w:color="auto" w:fill="FFFFFF"/>
          <w:lang w:val="en-AU"/>
        </w:rPr>
        <w:t xml:space="preserve"> </w:t>
      </w:r>
      <w:r w:rsidRPr="00C44999">
        <w:rPr>
          <w:rFonts w:ascii="PT Serif" w:hAnsi="PT Serif"/>
          <w:color w:val="000000" w:themeColor="text1"/>
          <w:sz w:val="24"/>
          <w:szCs w:val="24"/>
          <w:shd w:val="clear" w:color="auto" w:fill="FFFFFF"/>
          <w:lang w:val="en-AU"/>
        </w:rPr>
        <w:t xml:space="preserve">According to </w:t>
      </w:r>
      <w:proofErr w:type="spellStart"/>
      <w:r w:rsidRPr="00C44999">
        <w:rPr>
          <w:rFonts w:ascii="PT Serif" w:hAnsi="PT Serif"/>
          <w:color w:val="000000" w:themeColor="text1"/>
          <w:sz w:val="24"/>
          <w:szCs w:val="24"/>
          <w:shd w:val="clear" w:color="auto" w:fill="FFFFFF"/>
          <w:lang w:val="en-AU"/>
        </w:rPr>
        <w:t>Sahl</w:t>
      </w:r>
      <w:proofErr w:type="spellEnd"/>
      <w:r w:rsidRPr="00C44999">
        <w:rPr>
          <w:rFonts w:ascii="PT Serif" w:hAnsi="PT Serif"/>
          <w:color w:val="000000" w:themeColor="text1"/>
          <w:sz w:val="24"/>
          <w:szCs w:val="24"/>
          <w:shd w:val="clear" w:color="auto" w:fill="FFFFFF"/>
          <w:lang w:val="en-AU"/>
        </w:rPr>
        <w:t xml:space="preserve"> ibn </w:t>
      </w:r>
      <w:proofErr w:type="spellStart"/>
      <w:r w:rsidRPr="00C44999">
        <w:rPr>
          <w:rFonts w:ascii="PT Serif" w:hAnsi="PT Serif"/>
          <w:color w:val="000000" w:themeColor="text1"/>
          <w:sz w:val="24"/>
          <w:szCs w:val="24"/>
          <w:shd w:val="clear" w:color="auto" w:fill="FFFFFF"/>
          <w:lang w:val="en-AU"/>
        </w:rPr>
        <w:t>Sa'd</w:t>
      </w:r>
      <w:proofErr w:type="spellEnd"/>
      <w:r w:rsidRPr="00C44999">
        <w:rPr>
          <w:rFonts w:ascii="PT Serif" w:hAnsi="PT Serif"/>
          <w:color w:val="000000" w:themeColor="text1"/>
          <w:sz w:val="24"/>
          <w:szCs w:val="24"/>
          <w:shd w:val="clear" w:color="auto" w:fill="FFFFFF"/>
          <w:lang w:val="en-AU"/>
        </w:rPr>
        <w:t xml:space="preserve">, </w:t>
      </w:r>
      <w:r>
        <w:rPr>
          <w:rFonts w:ascii="PT Serif" w:hAnsi="PT Serif"/>
          <w:color w:val="000000" w:themeColor="text1"/>
          <w:sz w:val="24"/>
          <w:szCs w:val="24"/>
          <w:shd w:val="clear" w:color="auto" w:fill="FFFFFF"/>
          <w:lang w:val="en-AU"/>
        </w:rPr>
        <w:t>Rasulullah</w:t>
      </w:r>
      <w:r w:rsidRPr="00C44999">
        <w:rPr>
          <w:rFonts w:ascii="PT Serif" w:hAnsi="PT Serif"/>
          <w:color w:val="000000" w:themeColor="text1"/>
          <w:sz w:val="24"/>
          <w:szCs w:val="24"/>
          <w:shd w:val="clear" w:color="auto" w:fill="FFFFFF"/>
          <w:lang w:val="en-AU"/>
        </w:rPr>
        <w:t xml:space="preserve"> (sa</w:t>
      </w:r>
      <w:r>
        <w:rPr>
          <w:rFonts w:ascii="PT Serif" w:hAnsi="PT Serif"/>
          <w:color w:val="000000" w:themeColor="text1"/>
          <w:sz w:val="24"/>
          <w:szCs w:val="24"/>
          <w:shd w:val="clear" w:color="auto" w:fill="FFFFFF"/>
          <w:lang w:val="en-AU"/>
        </w:rPr>
        <w:t>w</w:t>
      </w:r>
      <w:r w:rsidRPr="00C44999">
        <w:rPr>
          <w:rFonts w:ascii="PT Serif" w:hAnsi="PT Serif"/>
          <w:color w:val="000000" w:themeColor="text1"/>
          <w:sz w:val="24"/>
          <w:szCs w:val="24"/>
          <w:shd w:val="clear" w:color="auto" w:fill="FFFFFF"/>
          <w:lang w:val="en-AU"/>
        </w:rPr>
        <w:t xml:space="preserve">) said: </w:t>
      </w:r>
      <w:r w:rsidRPr="00C44999">
        <w:rPr>
          <w:rFonts w:ascii="PT Serif" w:hAnsi="PT Serif"/>
          <w:i/>
          <w:iCs/>
          <w:color w:val="000000" w:themeColor="text1"/>
          <w:sz w:val="24"/>
          <w:szCs w:val="24"/>
          <w:shd w:val="clear" w:color="auto" w:fill="FFFFFF"/>
          <w:lang w:val="en-AU"/>
        </w:rPr>
        <w:t>"Whoever guarantees to me the protection between his lips and between his legs, I will guarantee him Paradise."</w:t>
      </w:r>
      <w:r w:rsidRPr="00C44999">
        <w:rPr>
          <w:rStyle w:val="FootnoteReference"/>
          <w:rFonts w:ascii="PT Serif" w:hAnsi="PT Serif"/>
          <w:color w:val="000000" w:themeColor="text1"/>
          <w:sz w:val="24"/>
          <w:szCs w:val="24"/>
          <w:shd w:val="clear" w:color="auto" w:fill="FFFFFF"/>
          <w:lang w:val="en-AU"/>
        </w:rPr>
        <w:t xml:space="preserve"> </w:t>
      </w:r>
      <w:r w:rsidRPr="0057238C">
        <w:rPr>
          <w:rStyle w:val="FootnoteReference"/>
          <w:rFonts w:ascii="PT Serif" w:hAnsi="PT Serif"/>
          <w:color w:val="000000" w:themeColor="text1"/>
          <w:sz w:val="24"/>
          <w:szCs w:val="24"/>
          <w:shd w:val="clear" w:color="auto" w:fill="FFFFFF"/>
          <w:lang w:val="en-AU"/>
        </w:rPr>
        <w:footnoteReference w:id="4"/>
      </w:r>
      <w:r w:rsidRPr="00C44999">
        <w:rPr>
          <w:rFonts w:ascii="PT Serif" w:hAnsi="PT Serif"/>
          <w:i/>
          <w:iCs/>
          <w:color w:val="000000" w:themeColor="text1"/>
          <w:sz w:val="24"/>
          <w:szCs w:val="24"/>
          <w:shd w:val="clear" w:color="auto" w:fill="FFFFFF"/>
          <w:lang w:val="en-AU"/>
        </w:rPr>
        <w:t xml:space="preserve"> </w:t>
      </w:r>
      <w:r w:rsidRPr="00C44999">
        <w:rPr>
          <w:rFonts w:ascii="PT Serif" w:hAnsi="PT Serif"/>
          <w:color w:val="000000" w:themeColor="text1"/>
          <w:sz w:val="24"/>
          <w:szCs w:val="24"/>
          <w:shd w:val="clear" w:color="auto" w:fill="FFFFFF"/>
          <w:lang w:val="en-AU"/>
        </w:rPr>
        <w:t xml:space="preserve">May </w:t>
      </w:r>
      <w:r>
        <w:rPr>
          <w:rFonts w:ascii="PT Serif" w:hAnsi="PT Serif"/>
          <w:color w:val="000000" w:themeColor="text1"/>
          <w:sz w:val="24"/>
          <w:szCs w:val="24"/>
          <w:shd w:val="clear" w:color="auto" w:fill="FFFFFF"/>
          <w:lang w:val="en-AU"/>
        </w:rPr>
        <w:t>Allah (</w:t>
      </w:r>
      <w:proofErr w:type="spellStart"/>
      <w:r>
        <w:rPr>
          <w:rFonts w:ascii="PT Serif" w:hAnsi="PT Serif"/>
          <w:color w:val="000000" w:themeColor="text1"/>
          <w:sz w:val="24"/>
          <w:szCs w:val="24"/>
          <w:shd w:val="clear" w:color="auto" w:fill="FFFFFF"/>
          <w:lang w:val="en-AU"/>
        </w:rPr>
        <w:t>swt</w:t>
      </w:r>
      <w:proofErr w:type="spellEnd"/>
      <w:r>
        <w:rPr>
          <w:rFonts w:ascii="PT Serif" w:hAnsi="PT Serif"/>
          <w:color w:val="000000" w:themeColor="text1"/>
          <w:sz w:val="24"/>
          <w:szCs w:val="24"/>
          <w:shd w:val="clear" w:color="auto" w:fill="FFFFFF"/>
          <w:lang w:val="en-AU"/>
        </w:rPr>
        <w:t>)</w:t>
      </w:r>
      <w:r w:rsidRPr="00C44999">
        <w:rPr>
          <w:rFonts w:ascii="PT Serif" w:hAnsi="PT Serif"/>
          <w:color w:val="000000" w:themeColor="text1"/>
          <w:sz w:val="24"/>
          <w:szCs w:val="24"/>
          <w:shd w:val="clear" w:color="auto" w:fill="FFFFFF"/>
          <w:lang w:val="en-AU"/>
        </w:rPr>
        <w:t xml:space="preserve"> protect us from all kinds of adultery and all kinds of ways that lead to </w:t>
      </w:r>
      <w:r w:rsidR="00E737C4" w:rsidRPr="00C44999">
        <w:rPr>
          <w:rFonts w:ascii="PT Serif" w:hAnsi="PT Serif"/>
          <w:color w:val="000000" w:themeColor="text1"/>
          <w:sz w:val="24"/>
          <w:szCs w:val="24"/>
          <w:shd w:val="clear" w:color="auto" w:fill="FFFFFF"/>
          <w:lang w:val="en-AU"/>
        </w:rPr>
        <w:t>it and</w:t>
      </w:r>
      <w:r w:rsidRPr="00C44999">
        <w:rPr>
          <w:rFonts w:ascii="PT Serif" w:hAnsi="PT Serif"/>
          <w:color w:val="000000" w:themeColor="text1"/>
          <w:sz w:val="24"/>
          <w:szCs w:val="24"/>
          <w:shd w:val="clear" w:color="auto" w:fill="FFFFFF"/>
          <w:lang w:val="en-AU"/>
        </w:rPr>
        <w:t xml:space="preserve"> make us one of his servants who are self-controlled. </w:t>
      </w:r>
      <w:r>
        <w:rPr>
          <w:rFonts w:ascii="PT Serif" w:hAnsi="PT Serif"/>
          <w:color w:val="000000" w:themeColor="text1"/>
          <w:sz w:val="24"/>
          <w:szCs w:val="24"/>
          <w:shd w:val="clear" w:color="auto" w:fill="FFFFFF"/>
          <w:lang w:val="en-AU"/>
        </w:rPr>
        <w:t>Ameen!</w:t>
      </w:r>
    </w:p>
    <w:sectPr w:rsidR="008F0EB2" w:rsidRPr="0057238C" w:rsidSect="009621F6">
      <w:pgSz w:w="11906" w:h="16838"/>
      <w:pgMar w:top="334" w:right="282" w:bottom="61" w:left="391" w:header="708" w:footer="708" w:gutter="0"/>
      <w:cols w:num="2" w:space="2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02AB6" w14:textId="77777777" w:rsidR="00081BE0" w:rsidRDefault="00081BE0" w:rsidP="00355D07">
      <w:pPr>
        <w:spacing w:after="0" w:line="240" w:lineRule="auto"/>
      </w:pPr>
      <w:r>
        <w:separator/>
      </w:r>
    </w:p>
  </w:endnote>
  <w:endnote w:type="continuationSeparator" w:id="0">
    <w:p w14:paraId="5088EA00" w14:textId="77777777" w:rsidR="00081BE0" w:rsidRDefault="00081BE0" w:rsidP="0035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T Serif">
    <w:panose1 w:val="020A0603040505020204"/>
    <w:charset w:val="00"/>
    <w:family w:val="roman"/>
    <w:pitch w:val="variable"/>
    <w:sig w:usb0="A00002EF" w:usb1="5000204B" w:usb2="00000000" w:usb3="00000000" w:csb0="00000097" w:csb1="00000000"/>
  </w:font>
  <w:font w:name="XB Niloofar">
    <w:altName w:val="Arial"/>
    <w:panose1 w:val="020B0604020202020204"/>
    <w:charset w:val="00"/>
    <w:family w:val="auto"/>
    <w:pitch w:val="variable"/>
    <w:sig w:usb0="00002007" w:usb1="80000000" w:usb2="00000008" w:usb3="00000000" w:csb0="0000005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52559" w14:textId="77777777" w:rsidR="00081BE0" w:rsidRDefault="00081BE0" w:rsidP="00355D07">
      <w:pPr>
        <w:spacing w:after="0" w:line="240" w:lineRule="auto"/>
      </w:pPr>
      <w:r>
        <w:separator/>
      </w:r>
    </w:p>
  </w:footnote>
  <w:footnote w:type="continuationSeparator" w:id="0">
    <w:p w14:paraId="66F9C992" w14:textId="77777777" w:rsidR="00081BE0" w:rsidRDefault="00081BE0" w:rsidP="00355D07">
      <w:pPr>
        <w:spacing w:after="0" w:line="240" w:lineRule="auto"/>
      </w:pPr>
      <w:r>
        <w:continuationSeparator/>
      </w:r>
    </w:p>
  </w:footnote>
  <w:footnote w:id="1">
    <w:p w14:paraId="616F4132" w14:textId="31E27174" w:rsidR="005266D6" w:rsidRPr="00AC0676" w:rsidRDefault="005266D6">
      <w:pPr>
        <w:pStyle w:val="FootnoteText"/>
        <w:rPr>
          <w:rFonts w:cstheme="minorHAnsi"/>
        </w:rPr>
      </w:pPr>
      <w:r w:rsidRPr="00AC0676">
        <w:rPr>
          <w:rStyle w:val="FootnoteReference"/>
          <w:rFonts w:cstheme="minorHAnsi"/>
        </w:rPr>
        <w:footnoteRef/>
      </w:r>
      <w:r w:rsidRPr="00AC0676">
        <w:rPr>
          <w:rFonts w:cstheme="minorHAnsi"/>
        </w:rPr>
        <w:t xml:space="preserve"> </w:t>
      </w:r>
      <w:proofErr w:type="spellStart"/>
      <w:r w:rsidR="00C44999">
        <w:rPr>
          <w:rFonts w:cstheme="minorHAnsi"/>
        </w:rPr>
        <w:t>Surah</w:t>
      </w:r>
      <w:proofErr w:type="spellEnd"/>
      <w:r w:rsidR="00C44999">
        <w:rPr>
          <w:rFonts w:cstheme="minorHAnsi"/>
        </w:rPr>
        <w:t xml:space="preserve"> Al-Isra</w:t>
      </w:r>
      <w:r w:rsidRPr="00AC0676">
        <w:rPr>
          <w:rFonts w:cstheme="minorHAnsi"/>
        </w:rPr>
        <w:t xml:space="preserve"> 17:32</w:t>
      </w:r>
    </w:p>
  </w:footnote>
  <w:footnote w:id="2">
    <w:p w14:paraId="083DE211" w14:textId="77777777" w:rsidR="0057238C" w:rsidRPr="00AC0676" w:rsidRDefault="0057238C" w:rsidP="0057238C">
      <w:pPr>
        <w:pStyle w:val="FootnoteText"/>
        <w:rPr>
          <w:rFonts w:cstheme="minorHAnsi"/>
        </w:rPr>
      </w:pPr>
      <w:r w:rsidRPr="00AC0676">
        <w:rPr>
          <w:rStyle w:val="FootnoteReference"/>
          <w:rFonts w:cstheme="minorHAnsi"/>
        </w:rPr>
        <w:footnoteRef/>
      </w:r>
      <w:r w:rsidRPr="00AC0676">
        <w:rPr>
          <w:rFonts w:cstheme="minorHAnsi"/>
        </w:rPr>
        <w:t xml:space="preserve"> Müslim, Kader, 33, H. No: 2658/1</w:t>
      </w:r>
    </w:p>
  </w:footnote>
  <w:footnote w:id="3">
    <w:p w14:paraId="024EBE11" w14:textId="6061635A" w:rsidR="005266D6" w:rsidRPr="00AC0676" w:rsidRDefault="005266D6">
      <w:pPr>
        <w:pStyle w:val="FootnoteText"/>
        <w:rPr>
          <w:rFonts w:cstheme="minorHAnsi"/>
        </w:rPr>
      </w:pPr>
      <w:r w:rsidRPr="00AC0676">
        <w:rPr>
          <w:rStyle w:val="FootnoteReference"/>
          <w:rFonts w:cstheme="minorHAnsi"/>
        </w:rPr>
        <w:footnoteRef/>
      </w:r>
      <w:r w:rsidRPr="00AC0676">
        <w:rPr>
          <w:rFonts w:cstheme="minorHAnsi"/>
        </w:rPr>
        <w:t xml:space="preserve"> </w:t>
      </w:r>
      <w:proofErr w:type="spellStart"/>
      <w:r w:rsidR="00C44999">
        <w:rPr>
          <w:rFonts w:cstheme="minorHAnsi"/>
        </w:rPr>
        <w:t>Surah</w:t>
      </w:r>
      <w:proofErr w:type="spellEnd"/>
      <w:r w:rsidR="00C44999">
        <w:rPr>
          <w:rFonts w:cstheme="minorHAnsi"/>
        </w:rPr>
        <w:t xml:space="preserve"> An-Nur</w:t>
      </w:r>
      <w:r w:rsidRPr="00AC0676">
        <w:rPr>
          <w:rFonts w:cstheme="minorHAnsi"/>
        </w:rPr>
        <w:t>, 24:30-31</w:t>
      </w:r>
    </w:p>
  </w:footnote>
  <w:footnote w:id="4">
    <w:p w14:paraId="04AF5DE4" w14:textId="77777777" w:rsidR="00C44999" w:rsidRDefault="00C44999" w:rsidP="00C44999">
      <w:pPr>
        <w:pStyle w:val="FootnoteText"/>
      </w:pPr>
      <w:r w:rsidRPr="00AC0676">
        <w:rPr>
          <w:rStyle w:val="FootnoteReference"/>
          <w:rFonts w:cstheme="minorHAnsi"/>
        </w:rPr>
        <w:footnoteRef/>
      </w:r>
      <w:r w:rsidRPr="00AC0676">
        <w:rPr>
          <w:rFonts w:cstheme="minorHAnsi"/>
        </w:rPr>
        <w:t xml:space="preserve"> </w:t>
      </w:r>
      <w:proofErr w:type="spellStart"/>
      <w:r w:rsidRPr="00AC0676">
        <w:rPr>
          <w:rFonts w:cstheme="minorHAnsi"/>
        </w:rPr>
        <w:t>Buhârî</w:t>
      </w:r>
      <w:proofErr w:type="spellEnd"/>
      <w:r w:rsidRPr="00AC0676">
        <w:rPr>
          <w:rFonts w:cstheme="minorHAnsi"/>
        </w:rPr>
        <w:t xml:space="preserve">, </w:t>
      </w:r>
      <w:proofErr w:type="spellStart"/>
      <w:r w:rsidRPr="00AC0676">
        <w:rPr>
          <w:rFonts w:cstheme="minorHAnsi"/>
        </w:rPr>
        <w:t>Rikâk</w:t>
      </w:r>
      <w:proofErr w:type="spellEnd"/>
      <w:r w:rsidRPr="00AC0676">
        <w:rPr>
          <w:rFonts w:cstheme="minorHAnsi"/>
        </w:rPr>
        <w:t>, 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7A"/>
    <w:rsid w:val="00006322"/>
    <w:rsid w:val="00010389"/>
    <w:rsid w:val="0001326D"/>
    <w:rsid w:val="000169FD"/>
    <w:rsid w:val="000215A7"/>
    <w:rsid w:val="000244B0"/>
    <w:rsid w:val="000255F8"/>
    <w:rsid w:val="00032D7C"/>
    <w:rsid w:val="0003669B"/>
    <w:rsid w:val="00037C61"/>
    <w:rsid w:val="00044377"/>
    <w:rsid w:val="0005064C"/>
    <w:rsid w:val="00053A45"/>
    <w:rsid w:val="0005412C"/>
    <w:rsid w:val="00055D26"/>
    <w:rsid w:val="0006141E"/>
    <w:rsid w:val="00081BE0"/>
    <w:rsid w:val="00084531"/>
    <w:rsid w:val="00092653"/>
    <w:rsid w:val="0009492D"/>
    <w:rsid w:val="000A4E3D"/>
    <w:rsid w:val="000B019F"/>
    <w:rsid w:val="000C527A"/>
    <w:rsid w:val="000C7989"/>
    <w:rsid w:val="000D3C80"/>
    <w:rsid w:val="000D5A25"/>
    <w:rsid w:val="000E0E62"/>
    <w:rsid w:val="000E1EBD"/>
    <w:rsid w:val="000E64E8"/>
    <w:rsid w:val="000E7696"/>
    <w:rsid w:val="000F0F7A"/>
    <w:rsid w:val="001102B2"/>
    <w:rsid w:val="00114F7C"/>
    <w:rsid w:val="00126EC3"/>
    <w:rsid w:val="0013088D"/>
    <w:rsid w:val="00130F95"/>
    <w:rsid w:val="00131B8C"/>
    <w:rsid w:val="00132A51"/>
    <w:rsid w:val="00133AEE"/>
    <w:rsid w:val="00137A47"/>
    <w:rsid w:val="00143D02"/>
    <w:rsid w:val="001504E5"/>
    <w:rsid w:val="00151482"/>
    <w:rsid w:val="001561CC"/>
    <w:rsid w:val="00163948"/>
    <w:rsid w:val="00174857"/>
    <w:rsid w:val="00177EFF"/>
    <w:rsid w:val="00184405"/>
    <w:rsid w:val="001844A6"/>
    <w:rsid w:val="00185477"/>
    <w:rsid w:val="00186B0D"/>
    <w:rsid w:val="00190193"/>
    <w:rsid w:val="001A1415"/>
    <w:rsid w:val="001A21EC"/>
    <w:rsid w:val="001A5FB4"/>
    <w:rsid w:val="001A6240"/>
    <w:rsid w:val="001A63B0"/>
    <w:rsid w:val="001A6AEB"/>
    <w:rsid w:val="001B135B"/>
    <w:rsid w:val="001B4ABB"/>
    <w:rsid w:val="001B6676"/>
    <w:rsid w:val="001C09F9"/>
    <w:rsid w:val="001C4842"/>
    <w:rsid w:val="001C5269"/>
    <w:rsid w:val="001D3337"/>
    <w:rsid w:val="001E5BF0"/>
    <w:rsid w:val="001E6EA9"/>
    <w:rsid w:val="001F1E29"/>
    <w:rsid w:val="001F290F"/>
    <w:rsid w:val="001F354A"/>
    <w:rsid w:val="001F7654"/>
    <w:rsid w:val="00200378"/>
    <w:rsid w:val="002011F3"/>
    <w:rsid w:val="00210205"/>
    <w:rsid w:val="00213097"/>
    <w:rsid w:val="00213FFB"/>
    <w:rsid w:val="00214E8D"/>
    <w:rsid w:val="002161AD"/>
    <w:rsid w:val="002206ED"/>
    <w:rsid w:val="00225B56"/>
    <w:rsid w:val="00233B03"/>
    <w:rsid w:val="00237A62"/>
    <w:rsid w:val="00242AE6"/>
    <w:rsid w:val="002504C3"/>
    <w:rsid w:val="0025463B"/>
    <w:rsid w:val="00260A5E"/>
    <w:rsid w:val="00265F1B"/>
    <w:rsid w:val="00266AF7"/>
    <w:rsid w:val="00271EAA"/>
    <w:rsid w:val="002758DB"/>
    <w:rsid w:val="00276246"/>
    <w:rsid w:val="0027669C"/>
    <w:rsid w:val="00277FCA"/>
    <w:rsid w:val="00280B0F"/>
    <w:rsid w:val="00282217"/>
    <w:rsid w:val="002843EF"/>
    <w:rsid w:val="0029378B"/>
    <w:rsid w:val="0029583F"/>
    <w:rsid w:val="002B08F0"/>
    <w:rsid w:val="002B278C"/>
    <w:rsid w:val="002B56DD"/>
    <w:rsid w:val="002B6CE1"/>
    <w:rsid w:val="002C6051"/>
    <w:rsid w:val="002D684D"/>
    <w:rsid w:val="002D71E8"/>
    <w:rsid w:val="002F06CF"/>
    <w:rsid w:val="002F1804"/>
    <w:rsid w:val="002F2DA5"/>
    <w:rsid w:val="00305249"/>
    <w:rsid w:val="00305EA4"/>
    <w:rsid w:val="00310C68"/>
    <w:rsid w:val="0031468D"/>
    <w:rsid w:val="00322B4A"/>
    <w:rsid w:val="00324D22"/>
    <w:rsid w:val="00334C5C"/>
    <w:rsid w:val="00335972"/>
    <w:rsid w:val="00336ADA"/>
    <w:rsid w:val="00355D07"/>
    <w:rsid w:val="003618CB"/>
    <w:rsid w:val="00363491"/>
    <w:rsid w:val="0036648C"/>
    <w:rsid w:val="00367926"/>
    <w:rsid w:val="003736A8"/>
    <w:rsid w:val="00376B0B"/>
    <w:rsid w:val="00382357"/>
    <w:rsid w:val="003862E2"/>
    <w:rsid w:val="00393D16"/>
    <w:rsid w:val="003945A3"/>
    <w:rsid w:val="003A4FF4"/>
    <w:rsid w:val="003A50C7"/>
    <w:rsid w:val="003A769A"/>
    <w:rsid w:val="003A795B"/>
    <w:rsid w:val="003C04E3"/>
    <w:rsid w:val="003C1E05"/>
    <w:rsid w:val="003C6F70"/>
    <w:rsid w:val="003D195D"/>
    <w:rsid w:val="003D25FE"/>
    <w:rsid w:val="003D786E"/>
    <w:rsid w:val="003E00D6"/>
    <w:rsid w:val="003E0BE4"/>
    <w:rsid w:val="003E216E"/>
    <w:rsid w:val="003E48D6"/>
    <w:rsid w:val="003E58A0"/>
    <w:rsid w:val="003E58AC"/>
    <w:rsid w:val="003E590F"/>
    <w:rsid w:val="0040728C"/>
    <w:rsid w:val="00412979"/>
    <w:rsid w:val="00413EA3"/>
    <w:rsid w:val="00434DE9"/>
    <w:rsid w:val="00440078"/>
    <w:rsid w:val="00447202"/>
    <w:rsid w:val="00447CA3"/>
    <w:rsid w:val="004545B6"/>
    <w:rsid w:val="00454C1F"/>
    <w:rsid w:val="004613E9"/>
    <w:rsid w:val="00464A40"/>
    <w:rsid w:val="0046562A"/>
    <w:rsid w:val="00470C4A"/>
    <w:rsid w:val="0047300F"/>
    <w:rsid w:val="00482C02"/>
    <w:rsid w:val="00486FE7"/>
    <w:rsid w:val="0048758D"/>
    <w:rsid w:val="00490BE5"/>
    <w:rsid w:val="00491264"/>
    <w:rsid w:val="00491C44"/>
    <w:rsid w:val="00497672"/>
    <w:rsid w:val="004A06CE"/>
    <w:rsid w:val="004A4697"/>
    <w:rsid w:val="004A4EC7"/>
    <w:rsid w:val="004A7E73"/>
    <w:rsid w:val="004B2173"/>
    <w:rsid w:val="004B5194"/>
    <w:rsid w:val="004B5A1F"/>
    <w:rsid w:val="004B7F1D"/>
    <w:rsid w:val="004D1AFE"/>
    <w:rsid w:val="004D2591"/>
    <w:rsid w:val="004E2594"/>
    <w:rsid w:val="004F1C1E"/>
    <w:rsid w:val="004F4A81"/>
    <w:rsid w:val="004F5F0C"/>
    <w:rsid w:val="00502A64"/>
    <w:rsid w:val="00510396"/>
    <w:rsid w:val="005105BB"/>
    <w:rsid w:val="005105F4"/>
    <w:rsid w:val="00511DC6"/>
    <w:rsid w:val="00512076"/>
    <w:rsid w:val="0051769C"/>
    <w:rsid w:val="00517E7B"/>
    <w:rsid w:val="00521633"/>
    <w:rsid w:val="005266D6"/>
    <w:rsid w:val="00531708"/>
    <w:rsid w:val="00531A54"/>
    <w:rsid w:val="00533D12"/>
    <w:rsid w:val="00535C4B"/>
    <w:rsid w:val="0053623D"/>
    <w:rsid w:val="005413A9"/>
    <w:rsid w:val="00541D91"/>
    <w:rsid w:val="00544C7A"/>
    <w:rsid w:val="00552B87"/>
    <w:rsid w:val="00553D1A"/>
    <w:rsid w:val="00564A7C"/>
    <w:rsid w:val="005650BF"/>
    <w:rsid w:val="0057238C"/>
    <w:rsid w:val="0057706E"/>
    <w:rsid w:val="005906F1"/>
    <w:rsid w:val="005938D7"/>
    <w:rsid w:val="00597067"/>
    <w:rsid w:val="005A1D4B"/>
    <w:rsid w:val="005A6C67"/>
    <w:rsid w:val="005B19F4"/>
    <w:rsid w:val="005D75E8"/>
    <w:rsid w:val="005E7644"/>
    <w:rsid w:val="005F2B2C"/>
    <w:rsid w:val="006017DB"/>
    <w:rsid w:val="00601BB2"/>
    <w:rsid w:val="0060742F"/>
    <w:rsid w:val="00607C0D"/>
    <w:rsid w:val="0061041B"/>
    <w:rsid w:val="00610BAD"/>
    <w:rsid w:val="0061172B"/>
    <w:rsid w:val="006126F8"/>
    <w:rsid w:val="00614631"/>
    <w:rsid w:val="006147C2"/>
    <w:rsid w:val="00614EBE"/>
    <w:rsid w:val="0063166E"/>
    <w:rsid w:val="00633540"/>
    <w:rsid w:val="006407A0"/>
    <w:rsid w:val="00640DCA"/>
    <w:rsid w:val="006425EC"/>
    <w:rsid w:val="00644605"/>
    <w:rsid w:val="00657F4C"/>
    <w:rsid w:val="00672E73"/>
    <w:rsid w:val="00673854"/>
    <w:rsid w:val="00674B7C"/>
    <w:rsid w:val="00676398"/>
    <w:rsid w:val="00690A6F"/>
    <w:rsid w:val="00693547"/>
    <w:rsid w:val="006A1FBB"/>
    <w:rsid w:val="006A4D02"/>
    <w:rsid w:val="006C4927"/>
    <w:rsid w:val="006C5DEC"/>
    <w:rsid w:val="006D226A"/>
    <w:rsid w:val="006D383D"/>
    <w:rsid w:val="006D389A"/>
    <w:rsid w:val="006D5A40"/>
    <w:rsid w:val="006D690A"/>
    <w:rsid w:val="006E2574"/>
    <w:rsid w:val="006E283E"/>
    <w:rsid w:val="006E522A"/>
    <w:rsid w:val="006E7467"/>
    <w:rsid w:val="006F4DF6"/>
    <w:rsid w:val="007018B8"/>
    <w:rsid w:val="0070710F"/>
    <w:rsid w:val="00707BC6"/>
    <w:rsid w:val="007134BF"/>
    <w:rsid w:val="007147D4"/>
    <w:rsid w:val="007148A1"/>
    <w:rsid w:val="00722A2B"/>
    <w:rsid w:val="0072380D"/>
    <w:rsid w:val="00723998"/>
    <w:rsid w:val="00733507"/>
    <w:rsid w:val="0073515B"/>
    <w:rsid w:val="007447D0"/>
    <w:rsid w:val="00746059"/>
    <w:rsid w:val="007500A3"/>
    <w:rsid w:val="00750BA1"/>
    <w:rsid w:val="0075268A"/>
    <w:rsid w:val="00762AEB"/>
    <w:rsid w:val="0077045B"/>
    <w:rsid w:val="00770677"/>
    <w:rsid w:val="00773AC6"/>
    <w:rsid w:val="00773D80"/>
    <w:rsid w:val="00773EF2"/>
    <w:rsid w:val="0077778B"/>
    <w:rsid w:val="00795B60"/>
    <w:rsid w:val="007A0957"/>
    <w:rsid w:val="007A21A7"/>
    <w:rsid w:val="007B0F5F"/>
    <w:rsid w:val="007B2B1C"/>
    <w:rsid w:val="007C1472"/>
    <w:rsid w:val="007C4161"/>
    <w:rsid w:val="007C642E"/>
    <w:rsid w:val="007D04CA"/>
    <w:rsid w:val="007D68A6"/>
    <w:rsid w:val="007E3652"/>
    <w:rsid w:val="007E656E"/>
    <w:rsid w:val="007F6402"/>
    <w:rsid w:val="007F70C3"/>
    <w:rsid w:val="00810E9F"/>
    <w:rsid w:val="00814DB8"/>
    <w:rsid w:val="0082290F"/>
    <w:rsid w:val="00823D1E"/>
    <w:rsid w:val="00823DBB"/>
    <w:rsid w:val="00825B0B"/>
    <w:rsid w:val="008310F1"/>
    <w:rsid w:val="00840B48"/>
    <w:rsid w:val="00841DC3"/>
    <w:rsid w:val="00841E17"/>
    <w:rsid w:val="00843236"/>
    <w:rsid w:val="00853903"/>
    <w:rsid w:val="00861908"/>
    <w:rsid w:val="00863326"/>
    <w:rsid w:val="00864938"/>
    <w:rsid w:val="008652AE"/>
    <w:rsid w:val="0086636A"/>
    <w:rsid w:val="008742DD"/>
    <w:rsid w:val="00895637"/>
    <w:rsid w:val="008A4351"/>
    <w:rsid w:val="008A59EE"/>
    <w:rsid w:val="008A75ED"/>
    <w:rsid w:val="008B5D15"/>
    <w:rsid w:val="008B771E"/>
    <w:rsid w:val="008C1041"/>
    <w:rsid w:val="008C5430"/>
    <w:rsid w:val="008C6B45"/>
    <w:rsid w:val="008D286F"/>
    <w:rsid w:val="008D2B2C"/>
    <w:rsid w:val="008D3395"/>
    <w:rsid w:val="008D4C6E"/>
    <w:rsid w:val="008D6749"/>
    <w:rsid w:val="008E0A27"/>
    <w:rsid w:val="008E252D"/>
    <w:rsid w:val="008F02D3"/>
    <w:rsid w:val="008F0EB2"/>
    <w:rsid w:val="008F10BA"/>
    <w:rsid w:val="00907345"/>
    <w:rsid w:val="0091285F"/>
    <w:rsid w:val="009313BC"/>
    <w:rsid w:val="00934CC4"/>
    <w:rsid w:val="00935330"/>
    <w:rsid w:val="00935DEA"/>
    <w:rsid w:val="009505CF"/>
    <w:rsid w:val="00952D7D"/>
    <w:rsid w:val="009611F0"/>
    <w:rsid w:val="00961EBB"/>
    <w:rsid w:val="009621F6"/>
    <w:rsid w:val="00965CC9"/>
    <w:rsid w:val="00973FB5"/>
    <w:rsid w:val="00977F23"/>
    <w:rsid w:val="00980A07"/>
    <w:rsid w:val="00993085"/>
    <w:rsid w:val="009A0F33"/>
    <w:rsid w:val="009A2872"/>
    <w:rsid w:val="009A4381"/>
    <w:rsid w:val="009A7F34"/>
    <w:rsid w:val="009A7F58"/>
    <w:rsid w:val="009B7FD7"/>
    <w:rsid w:val="009C3174"/>
    <w:rsid w:val="009C5F32"/>
    <w:rsid w:val="009C7180"/>
    <w:rsid w:val="009D0C23"/>
    <w:rsid w:val="009D7F9B"/>
    <w:rsid w:val="009E7880"/>
    <w:rsid w:val="009F0339"/>
    <w:rsid w:val="009F0BE9"/>
    <w:rsid w:val="009F1771"/>
    <w:rsid w:val="009F1CD2"/>
    <w:rsid w:val="009F3FE2"/>
    <w:rsid w:val="009F58E0"/>
    <w:rsid w:val="009F6372"/>
    <w:rsid w:val="009F69C2"/>
    <w:rsid w:val="00A007A4"/>
    <w:rsid w:val="00A024F4"/>
    <w:rsid w:val="00A02B96"/>
    <w:rsid w:val="00A07343"/>
    <w:rsid w:val="00A319A7"/>
    <w:rsid w:val="00A33A9E"/>
    <w:rsid w:val="00A3533E"/>
    <w:rsid w:val="00A463CD"/>
    <w:rsid w:val="00A577A8"/>
    <w:rsid w:val="00A57B69"/>
    <w:rsid w:val="00A72C7D"/>
    <w:rsid w:val="00A85038"/>
    <w:rsid w:val="00A85ACD"/>
    <w:rsid w:val="00A86F09"/>
    <w:rsid w:val="00A90C17"/>
    <w:rsid w:val="00A914DB"/>
    <w:rsid w:val="00A935A5"/>
    <w:rsid w:val="00A95AFE"/>
    <w:rsid w:val="00AA49E7"/>
    <w:rsid w:val="00AA6E74"/>
    <w:rsid w:val="00AB01A8"/>
    <w:rsid w:val="00AB1040"/>
    <w:rsid w:val="00AC0676"/>
    <w:rsid w:val="00AC0CC3"/>
    <w:rsid w:val="00AC144E"/>
    <w:rsid w:val="00AC5937"/>
    <w:rsid w:val="00AD650F"/>
    <w:rsid w:val="00AD7B29"/>
    <w:rsid w:val="00AE2EFF"/>
    <w:rsid w:val="00AE7CCF"/>
    <w:rsid w:val="00AF0D9F"/>
    <w:rsid w:val="00AF1879"/>
    <w:rsid w:val="00AF1CC5"/>
    <w:rsid w:val="00AF7855"/>
    <w:rsid w:val="00B1100E"/>
    <w:rsid w:val="00B175F5"/>
    <w:rsid w:val="00B21100"/>
    <w:rsid w:val="00B237AE"/>
    <w:rsid w:val="00B33B7B"/>
    <w:rsid w:val="00B3653E"/>
    <w:rsid w:val="00B436D9"/>
    <w:rsid w:val="00B46B63"/>
    <w:rsid w:val="00B517A7"/>
    <w:rsid w:val="00B51DB6"/>
    <w:rsid w:val="00B5549F"/>
    <w:rsid w:val="00B61A01"/>
    <w:rsid w:val="00B62E75"/>
    <w:rsid w:val="00B71700"/>
    <w:rsid w:val="00B73917"/>
    <w:rsid w:val="00B9002F"/>
    <w:rsid w:val="00B93C21"/>
    <w:rsid w:val="00B97241"/>
    <w:rsid w:val="00BA1A43"/>
    <w:rsid w:val="00BA3946"/>
    <w:rsid w:val="00BA39AA"/>
    <w:rsid w:val="00BA44C7"/>
    <w:rsid w:val="00BB1E53"/>
    <w:rsid w:val="00BB2F3A"/>
    <w:rsid w:val="00BB7CF3"/>
    <w:rsid w:val="00BD1142"/>
    <w:rsid w:val="00BD3216"/>
    <w:rsid w:val="00BF1DE5"/>
    <w:rsid w:val="00BF2454"/>
    <w:rsid w:val="00BF3810"/>
    <w:rsid w:val="00BF38CA"/>
    <w:rsid w:val="00BF7A57"/>
    <w:rsid w:val="00C22666"/>
    <w:rsid w:val="00C227E8"/>
    <w:rsid w:val="00C23024"/>
    <w:rsid w:val="00C23457"/>
    <w:rsid w:val="00C31A0A"/>
    <w:rsid w:val="00C32245"/>
    <w:rsid w:val="00C37551"/>
    <w:rsid w:val="00C40922"/>
    <w:rsid w:val="00C44999"/>
    <w:rsid w:val="00C505A8"/>
    <w:rsid w:val="00C57540"/>
    <w:rsid w:val="00C57C07"/>
    <w:rsid w:val="00C60812"/>
    <w:rsid w:val="00C629A8"/>
    <w:rsid w:val="00C7448A"/>
    <w:rsid w:val="00C82DC4"/>
    <w:rsid w:val="00C84C00"/>
    <w:rsid w:val="00C85E52"/>
    <w:rsid w:val="00C87968"/>
    <w:rsid w:val="00C90EA4"/>
    <w:rsid w:val="00CA1256"/>
    <w:rsid w:val="00CA3384"/>
    <w:rsid w:val="00CA676A"/>
    <w:rsid w:val="00CA78F7"/>
    <w:rsid w:val="00CB4A36"/>
    <w:rsid w:val="00CB5756"/>
    <w:rsid w:val="00CD1525"/>
    <w:rsid w:val="00CD1CB3"/>
    <w:rsid w:val="00CD2BA2"/>
    <w:rsid w:val="00CE04ED"/>
    <w:rsid w:val="00CE4496"/>
    <w:rsid w:val="00CE50E2"/>
    <w:rsid w:val="00CE54FC"/>
    <w:rsid w:val="00CE6207"/>
    <w:rsid w:val="00CF16BF"/>
    <w:rsid w:val="00CF5B3C"/>
    <w:rsid w:val="00CF7B5A"/>
    <w:rsid w:val="00D00A58"/>
    <w:rsid w:val="00D04A24"/>
    <w:rsid w:val="00D220C8"/>
    <w:rsid w:val="00D236B5"/>
    <w:rsid w:val="00D31DA5"/>
    <w:rsid w:val="00D35AAF"/>
    <w:rsid w:val="00D4229A"/>
    <w:rsid w:val="00D4654D"/>
    <w:rsid w:val="00D55765"/>
    <w:rsid w:val="00D57431"/>
    <w:rsid w:val="00D72C35"/>
    <w:rsid w:val="00D73C9B"/>
    <w:rsid w:val="00D80A39"/>
    <w:rsid w:val="00D82F8A"/>
    <w:rsid w:val="00D8568F"/>
    <w:rsid w:val="00D86AFF"/>
    <w:rsid w:val="00D86F60"/>
    <w:rsid w:val="00D93A6D"/>
    <w:rsid w:val="00D94FE3"/>
    <w:rsid w:val="00D95DD1"/>
    <w:rsid w:val="00DA7D55"/>
    <w:rsid w:val="00DB4AC1"/>
    <w:rsid w:val="00DB7CAD"/>
    <w:rsid w:val="00DC2560"/>
    <w:rsid w:val="00DC320B"/>
    <w:rsid w:val="00DC6A86"/>
    <w:rsid w:val="00DD0DC7"/>
    <w:rsid w:val="00DD3412"/>
    <w:rsid w:val="00DD4357"/>
    <w:rsid w:val="00DD6DC0"/>
    <w:rsid w:val="00DF749A"/>
    <w:rsid w:val="00E00641"/>
    <w:rsid w:val="00E10209"/>
    <w:rsid w:val="00E12B20"/>
    <w:rsid w:val="00E13186"/>
    <w:rsid w:val="00E13356"/>
    <w:rsid w:val="00E210D6"/>
    <w:rsid w:val="00E25F7B"/>
    <w:rsid w:val="00E42DBB"/>
    <w:rsid w:val="00E46C22"/>
    <w:rsid w:val="00E47E81"/>
    <w:rsid w:val="00E604F9"/>
    <w:rsid w:val="00E614D8"/>
    <w:rsid w:val="00E6611A"/>
    <w:rsid w:val="00E679D3"/>
    <w:rsid w:val="00E679E0"/>
    <w:rsid w:val="00E71C7A"/>
    <w:rsid w:val="00E737C4"/>
    <w:rsid w:val="00E82A24"/>
    <w:rsid w:val="00E92B94"/>
    <w:rsid w:val="00E92F70"/>
    <w:rsid w:val="00E9504D"/>
    <w:rsid w:val="00EB1950"/>
    <w:rsid w:val="00EB2325"/>
    <w:rsid w:val="00EC0E77"/>
    <w:rsid w:val="00EC1CD1"/>
    <w:rsid w:val="00EC3155"/>
    <w:rsid w:val="00EC4376"/>
    <w:rsid w:val="00EC5EC2"/>
    <w:rsid w:val="00ED2361"/>
    <w:rsid w:val="00F03008"/>
    <w:rsid w:val="00F03014"/>
    <w:rsid w:val="00F0494D"/>
    <w:rsid w:val="00F04FB0"/>
    <w:rsid w:val="00F24214"/>
    <w:rsid w:val="00F27F78"/>
    <w:rsid w:val="00F30B4E"/>
    <w:rsid w:val="00F31802"/>
    <w:rsid w:val="00F37BC8"/>
    <w:rsid w:val="00F40FE2"/>
    <w:rsid w:val="00F44EAB"/>
    <w:rsid w:val="00F45A58"/>
    <w:rsid w:val="00F46959"/>
    <w:rsid w:val="00F532D9"/>
    <w:rsid w:val="00F535CC"/>
    <w:rsid w:val="00F547D6"/>
    <w:rsid w:val="00F617F8"/>
    <w:rsid w:val="00F66F0C"/>
    <w:rsid w:val="00F706B3"/>
    <w:rsid w:val="00F70CF8"/>
    <w:rsid w:val="00F83FEE"/>
    <w:rsid w:val="00F86E48"/>
    <w:rsid w:val="00F96217"/>
    <w:rsid w:val="00F96D4E"/>
    <w:rsid w:val="00FA307D"/>
    <w:rsid w:val="00FB0B9E"/>
    <w:rsid w:val="00FB3069"/>
    <w:rsid w:val="00FB4075"/>
    <w:rsid w:val="00FB6ECA"/>
    <w:rsid w:val="00FC0049"/>
    <w:rsid w:val="00FC2918"/>
    <w:rsid w:val="00FC3A1E"/>
    <w:rsid w:val="00FC43C9"/>
    <w:rsid w:val="00FC53FA"/>
    <w:rsid w:val="00FC6384"/>
    <w:rsid w:val="00FC7102"/>
    <w:rsid w:val="00FD0C28"/>
    <w:rsid w:val="00FE4735"/>
    <w:rsid w:val="00FF41BA"/>
    <w:rsid w:val="00FF6172"/>
    <w:rsid w:val="00FF62C1"/>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B435B"/>
  <w15:docId w15:val="{A17AECE3-8582-114F-9351-4D5DD55E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5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D07"/>
    <w:rPr>
      <w:noProof/>
      <w:sz w:val="20"/>
      <w:szCs w:val="20"/>
    </w:rPr>
  </w:style>
  <w:style w:type="character" w:styleId="FootnoteReference">
    <w:name w:val="footnote reference"/>
    <w:basedOn w:val="DefaultParagraphFont"/>
    <w:uiPriority w:val="99"/>
    <w:semiHidden/>
    <w:unhideWhenUsed/>
    <w:rsid w:val="00355D07"/>
    <w:rPr>
      <w:vertAlign w:val="superscript"/>
    </w:rPr>
  </w:style>
  <w:style w:type="character" w:styleId="CommentReference">
    <w:name w:val="annotation reference"/>
    <w:basedOn w:val="DefaultParagraphFont"/>
    <w:uiPriority w:val="99"/>
    <w:semiHidden/>
    <w:unhideWhenUsed/>
    <w:rsid w:val="005105BB"/>
    <w:rPr>
      <w:sz w:val="18"/>
      <w:szCs w:val="18"/>
    </w:rPr>
  </w:style>
  <w:style w:type="paragraph" w:styleId="CommentText">
    <w:name w:val="annotation text"/>
    <w:basedOn w:val="Normal"/>
    <w:link w:val="CommentTextChar"/>
    <w:uiPriority w:val="99"/>
    <w:semiHidden/>
    <w:unhideWhenUsed/>
    <w:rsid w:val="005105BB"/>
    <w:pPr>
      <w:spacing w:line="240" w:lineRule="auto"/>
    </w:pPr>
    <w:rPr>
      <w:sz w:val="24"/>
      <w:szCs w:val="24"/>
    </w:rPr>
  </w:style>
  <w:style w:type="character" w:customStyle="1" w:styleId="CommentTextChar">
    <w:name w:val="Comment Text Char"/>
    <w:basedOn w:val="DefaultParagraphFont"/>
    <w:link w:val="CommentText"/>
    <w:uiPriority w:val="99"/>
    <w:semiHidden/>
    <w:rsid w:val="005105BB"/>
    <w:rPr>
      <w:noProof/>
      <w:sz w:val="24"/>
      <w:szCs w:val="24"/>
    </w:rPr>
  </w:style>
  <w:style w:type="paragraph" w:styleId="CommentSubject">
    <w:name w:val="annotation subject"/>
    <w:basedOn w:val="CommentText"/>
    <w:next w:val="CommentText"/>
    <w:link w:val="CommentSubjectChar"/>
    <w:uiPriority w:val="99"/>
    <w:semiHidden/>
    <w:unhideWhenUsed/>
    <w:rsid w:val="005105BB"/>
    <w:rPr>
      <w:b/>
      <w:bCs/>
      <w:sz w:val="20"/>
      <w:szCs w:val="20"/>
    </w:rPr>
  </w:style>
  <w:style w:type="character" w:customStyle="1" w:styleId="CommentSubjectChar">
    <w:name w:val="Comment Subject Char"/>
    <w:basedOn w:val="CommentTextChar"/>
    <w:link w:val="CommentSubject"/>
    <w:uiPriority w:val="99"/>
    <w:semiHidden/>
    <w:rsid w:val="005105BB"/>
    <w:rPr>
      <w:b/>
      <w:bCs/>
      <w:noProof/>
      <w:sz w:val="20"/>
      <w:szCs w:val="20"/>
    </w:rPr>
  </w:style>
  <w:style w:type="paragraph" w:styleId="BalloonText">
    <w:name w:val="Balloon Text"/>
    <w:basedOn w:val="Normal"/>
    <w:link w:val="BalloonTextChar"/>
    <w:uiPriority w:val="99"/>
    <w:semiHidden/>
    <w:unhideWhenUsed/>
    <w:rsid w:val="005105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5BB"/>
    <w:rPr>
      <w:rFonts w:ascii="Lucida Grande" w:hAnsi="Lucida Grande" w:cs="Lucida Grande"/>
      <w:noProof/>
      <w:sz w:val="18"/>
      <w:szCs w:val="18"/>
    </w:rPr>
  </w:style>
  <w:style w:type="paragraph" w:styleId="Revision">
    <w:name w:val="Revision"/>
    <w:hidden/>
    <w:uiPriority w:val="99"/>
    <w:semiHidden/>
    <w:rsid w:val="00D4654D"/>
    <w:pPr>
      <w:spacing w:after="0" w:line="240" w:lineRule="auto"/>
    </w:pPr>
    <w:rPr>
      <w:noProof/>
    </w:rPr>
  </w:style>
  <w:style w:type="character" w:styleId="Strong">
    <w:name w:val="Strong"/>
    <w:basedOn w:val="DefaultParagraphFont"/>
    <w:uiPriority w:val="22"/>
    <w:qFormat/>
    <w:rsid w:val="00D8568F"/>
    <w:rPr>
      <w:b/>
      <w:bCs/>
    </w:rPr>
  </w:style>
  <w:style w:type="paragraph" w:styleId="NormalWeb">
    <w:name w:val="Normal (Web)"/>
    <w:basedOn w:val="Normal"/>
    <w:uiPriority w:val="99"/>
    <w:semiHidden/>
    <w:unhideWhenUsed/>
    <w:rsid w:val="00B436D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Emphasis">
    <w:name w:val="Emphasis"/>
    <w:basedOn w:val="DefaultParagraphFont"/>
    <w:uiPriority w:val="20"/>
    <w:qFormat/>
    <w:rsid w:val="00B436D9"/>
    <w:rPr>
      <w:i/>
      <w:iCs/>
    </w:rPr>
  </w:style>
  <w:style w:type="character" w:customStyle="1" w:styleId="apple-converted-space">
    <w:name w:val="apple-converted-space"/>
    <w:basedOn w:val="DefaultParagraphFont"/>
    <w:rsid w:val="00597067"/>
  </w:style>
  <w:style w:type="character" w:customStyle="1" w:styleId="mealviewfulltext">
    <w:name w:val="mealviewfulltext"/>
    <w:basedOn w:val="DefaultParagraphFont"/>
    <w:rsid w:val="008D4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981">
      <w:bodyDiv w:val="1"/>
      <w:marLeft w:val="0"/>
      <w:marRight w:val="0"/>
      <w:marTop w:val="0"/>
      <w:marBottom w:val="0"/>
      <w:divBdr>
        <w:top w:val="none" w:sz="0" w:space="0" w:color="auto"/>
        <w:left w:val="none" w:sz="0" w:space="0" w:color="auto"/>
        <w:bottom w:val="none" w:sz="0" w:space="0" w:color="auto"/>
        <w:right w:val="none" w:sz="0" w:space="0" w:color="auto"/>
      </w:divBdr>
    </w:div>
    <w:div w:id="149686671">
      <w:bodyDiv w:val="1"/>
      <w:marLeft w:val="0"/>
      <w:marRight w:val="0"/>
      <w:marTop w:val="0"/>
      <w:marBottom w:val="0"/>
      <w:divBdr>
        <w:top w:val="none" w:sz="0" w:space="0" w:color="auto"/>
        <w:left w:val="none" w:sz="0" w:space="0" w:color="auto"/>
        <w:bottom w:val="none" w:sz="0" w:space="0" w:color="auto"/>
        <w:right w:val="none" w:sz="0" w:space="0" w:color="auto"/>
      </w:divBdr>
    </w:div>
    <w:div w:id="324481722">
      <w:bodyDiv w:val="1"/>
      <w:marLeft w:val="0"/>
      <w:marRight w:val="0"/>
      <w:marTop w:val="0"/>
      <w:marBottom w:val="0"/>
      <w:divBdr>
        <w:top w:val="none" w:sz="0" w:space="0" w:color="auto"/>
        <w:left w:val="none" w:sz="0" w:space="0" w:color="auto"/>
        <w:bottom w:val="none" w:sz="0" w:space="0" w:color="auto"/>
        <w:right w:val="none" w:sz="0" w:space="0" w:color="auto"/>
      </w:divBdr>
    </w:div>
    <w:div w:id="379789256">
      <w:bodyDiv w:val="1"/>
      <w:marLeft w:val="0"/>
      <w:marRight w:val="0"/>
      <w:marTop w:val="0"/>
      <w:marBottom w:val="0"/>
      <w:divBdr>
        <w:top w:val="none" w:sz="0" w:space="0" w:color="auto"/>
        <w:left w:val="none" w:sz="0" w:space="0" w:color="auto"/>
        <w:bottom w:val="none" w:sz="0" w:space="0" w:color="auto"/>
        <w:right w:val="none" w:sz="0" w:space="0" w:color="auto"/>
      </w:divBdr>
    </w:div>
    <w:div w:id="394665722">
      <w:bodyDiv w:val="1"/>
      <w:marLeft w:val="0"/>
      <w:marRight w:val="0"/>
      <w:marTop w:val="0"/>
      <w:marBottom w:val="0"/>
      <w:divBdr>
        <w:top w:val="none" w:sz="0" w:space="0" w:color="auto"/>
        <w:left w:val="none" w:sz="0" w:space="0" w:color="auto"/>
        <w:bottom w:val="none" w:sz="0" w:space="0" w:color="auto"/>
        <w:right w:val="none" w:sz="0" w:space="0" w:color="auto"/>
      </w:divBdr>
    </w:div>
    <w:div w:id="482431630">
      <w:bodyDiv w:val="1"/>
      <w:marLeft w:val="0"/>
      <w:marRight w:val="0"/>
      <w:marTop w:val="0"/>
      <w:marBottom w:val="0"/>
      <w:divBdr>
        <w:top w:val="none" w:sz="0" w:space="0" w:color="auto"/>
        <w:left w:val="none" w:sz="0" w:space="0" w:color="auto"/>
        <w:bottom w:val="none" w:sz="0" w:space="0" w:color="auto"/>
        <w:right w:val="none" w:sz="0" w:space="0" w:color="auto"/>
      </w:divBdr>
    </w:div>
    <w:div w:id="647593327">
      <w:bodyDiv w:val="1"/>
      <w:marLeft w:val="0"/>
      <w:marRight w:val="0"/>
      <w:marTop w:val="0"/>
      <w:marBottom w:val="0"/>
      <w:divBdr>
        <w:top w:val="none" w:sz="0" w:space="0" w:color="auto"/>
        <w:left w:val="none" w:sz="0" w:space="0" w:color="auto"/>
        <w:bottom w:val="none" w:sz="0" w:space="0" w:color="auto"/>
        <w:right w:val="none" w:sz="0" w:space="0" w:color="auto"/>
      </w:divBdr>
    </w:div>
    <w:div w:id="682439801">
      <w:bodyDiv w:val="1"/>
      <w:marLeft w:val="0"/>
      <w:marRight w:val="0"/>
      <w:marTop w:val="0"/>
      <w:marBottom w:val="0"/>
      <w:divBdr>
        <w:top w:val="none" w:sz="0" w:space="0" w:color="auto"/>
        <w:left w:val="none" w:sz="0" w:space="0" w:color="auto"/>
        <w:bottom w:val="none" w:sz="0" w:space="0" w:color="auto"/>
        <w:right w:val="none" w:sz="0" w:space="0" w:color="auto"/>
      </w:divBdr>
    </w:div>
    <w:div w:id="755174718">
      <w:bodyDiv w:val="1"/>
      <w:marLeft w:val="0"/>
      <w:marRight w:val="0"/>
      <w:marTop w:val="0"/>
      <w:marBottom w:val="0"/>
      <w:divBdr>
        <w:top w:val="none" w:sz="0" w:space="0" w:color="auto"/>
        <w:left w:val="none" w:sz="0" w:space="0" w:color="auto"/>
        <w:bottom w:val="none" w:sz="0" w:space="0" w:color="auto"/>
        <w:right w:val="none" w:sz="0" w:space="0" w:color="auto"/>
      </w:divBdr>
    </w:div>
    <w:div w:id="1078401541">
      <w:bodyDiv w:val="1"/>
      <w:marLeft w:val="0"/>
      <w:marRight w:val="0"/>
      <w:marTop w:val="0"/>
      <w:marBottom w:val="0"/>
      <w:divBdr>
        <w:top w:val="none" w:sz="0" w:space="0" w:color="auto"/>
        <w:left w:val="none" w:sz="0" w:space="0" w:color="auto"/>
        <w:bottom w:val="none" w:sz="0" w:space="0" w:color="auto"/>
        <w:right w:val="none" w:sz="0" w:space="0" w:color="auto"/>
      </w:divBdr>
    </w:div>
    <w:div w:id="1206523687">
      <w:bodyDiv w:val="1"/>
      <w:marLeft w:val="0"/>
      <w:marRight w:val="0"/>
      <w:marTop w:val="0"/>
      <w:marBottom w:val="0"/>
      <w:divBdr>
        <w:top w:val="none" w:sz="0" w:space="0" w:color="auto"/>
        <w:left w:val="none" w:sz="0" w:space="0" w:color="auto"/>
        <w:bottom w:val="none" w:sz="0" w:space="0" w:color="auto"/>
        <w:right w:val="none" w:sz="0" w:space="0" w:color="auto"/>
      </w:divBdr>
    </w:div>
    <w:div w:id="1358582445">
      <w:bodyDiv w:val="1"/>
      <w:marLeft w:val="0"/>
      <w:marRight w:val="0"/>
      <w:marTop w:val="0"/>
      <w:marBottom w:val="0"/>
      <w:divBdr>
        <w:top w:val="none" w:sz="0" w:space="0" w:color="auto"/>
        <w:left w:val="none" w:sz="0" w:space="0" w:color="auto"/>
        <w:bottom w:val="none" w:sz="0" w:space="0" w:color="auto"/>
        <w:right w:val="none" w:sz="0" w:space="0" w:color="auto"/>
      </w:divBdr>
    </w:div>
    <w:div w:id="1550653218">
      <w:bodyDiv w:val="1"/>
      <w:marLeft w:val="0"/>
      <w:marRight w:val="0"/>
      <w:marTop w:val="0"/>
      <w:marBottom w:val="0"/>
      <w:divBdr>
        <w:top w:val="none" w:sz="0" w:space="0" w:color="auto"/>
        <w:left w:val="none" w:sz="0" w:space="0" w:color="auto"/>
        <w:bottom w:val="none" w:sz="0" w:space="0" w:color="auto"/>
        <w:right w:val="none" w:sz="0" w:space="0" w:color="auto"/>
      </w:divBdr>
    </w:div>
    <w:div w:id="1565212633">
      <w:bodyDiv w:val="1"/>
      <w:marLeft w:val="0"/>
      <w:marRight w:val="0"/>
      <w:marTop w:val="0"/>
      <w:marBottom w:val="0"/>
      <w:divBdr>
        <w:top w:val="none" w:sz="0" w:space="0" w:color="auto"/>
        <w:left w:val="none" w:sz="0" w:space="0" w:color="auto"/>
        <w:bottom w:val="none" w:sz="0" w:space="0" w:color="auto"/>
        <w:right w:val="none" w:sz="0" w:space="0" w:color="auto"/>
      </w:divBdr>
    </w:div>
    <w:div w:id="1690259181">
      <w:bodyDiv w:val="1"/>
      <w:marLeft w:val="0"/>
      <w:marRight w:val="0"/>
      <w:marTop w:val="0"/>
      <w:marBottom w:val="0"/>
      <w:divBdr>
        <w:top w:val="none" w:sz="0" w:space="0" w:color="auto"/>
        <w:left w:val="none" w:sz="0" w:space="0" w:color="auto"/>
        <w:bottom w:val="none" w:sz="0" w:space="0" w:color="auto"/>
        <w:right w:val="none" w:sz="0" w:space="0" w:color="auto"/>
      </w:divBdr>
    </w:div>
    <w:div w:id="1868984806">
      <w:bodyDiv w:val="1"/>
      <w:marLeft w:val="0"/>
      <w:marRight w:val="0"/>
      <w:marTop w:val="0"/>
      <w:marBottom w:val="0"/>
      <w:divBdr>
        <w:top w:val="none" w:sz="0" w:space="0" w:color="auto"/>
        <w:left w:val="none" w:sz="0" w:space="0" w:color="auto"/>
        <w:bottom w:val="none" w:sz="0" w:space="0" w:color="auto"/>
        <w:right w:val="none" w:sz="0" w:space="0" w:color="auto"/>
      </w:divBdr>
    </w:div>
    <w:div w:id="1958172262">
      <w:bodyDiv w:val="1"/>
      <w:marLeft w:val="0"/>
      <w:marRight w:val="0"/>
      <w:marTop w:val="0"/>
      <w:marBottom w:val="0"/>
      <w:divBdr>
        <w:top w:val="none" w:sz="0" w:space="0" w:color="auto"/>
        <w:left w:val="none" w:sz="0" w:space="0" w:color="auto"/>
        <w:bottom w:val="none" w:sz="0" w:space="0" w:color="auto"/>
        <w:right w:val="none" w:sz="0" w:space="0" w:color="auto"/>
      </w:divBdr>
    </w:div>
    <w:div w:id="2005668266">
      <w:bodyDiv w:val="1"/>
      <w:marLeft w:val="0"/>
      <w:marRight w:val="0"/>
      <w:marTop w:val="0"/>
      <w:marBottom w:val="0"/>
      <w:divBdr>
        <w:top w:val="none" w:sz="0" w:space="0" w:color="auto"/>
        <w:left w:val="none" w:sz="0" w:space="0" w:color="auto"/>
        <w:bottom w:val="none" w:sz="0" w:space="0" w:color="auto"/>
        <w:right w:val="none" w:sz="0" w:space="0" w:color="auto"/>
      </w:divBdr>
    </w:div>
    <w:div w:id="21126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BA1A7-CA1B-E647-A7CB-E251F733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639</Words>
  <Characters>3644</Characters>
  <Application>Microsoft Office Word</Application>
  <DocSecurity>0</DocSecurity>
  <Lines>30</Lines>
  <Paragraphs>8</Paragraphs>
  <ScaleCrop>false</ScaleCrop>
  <HeadingPairs>
    <vt:vector size="6" baseType="variant">
      <vt:variant>
        <vt:lpstr>Title</vt:lpstr>
      </vt:variant>
      <vt:variant>
        <vt:i4>1</vt:i4>
      </vt:variant>
      <vt:variant>
        <vt:lpstr>Titel</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mehmethulusi unye</dc:creator>
  <cp:keywords/>
  <dc:description/>
  <cp:lastModifiedBy>manager@icmg.org.au</cp:lastModifiedBy>
  <cp:revision>3</cp:revision>
  <cp:lastPrinted>2023-02-02T09:33:00Z</cp:lastPrinted>
  <dcterms:created xsi:type="dcterms:W3CDTF">2023-08-16T06:31:00Z</dcterms:created>
  <dcterms:modified xsi:type="dcterms:W3CDTF">2023-08-16T06:41:00Z</dcterms:modified>
</cp:coreProperties>
</file>