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spacing w:after="0" w:line="240" w:lineRule="auto"/>
        <w:jc w:val="both"/>
        <w:rPr>
          <w:rFonts w:ascii="PT Serif" w:cs="PT Serif" w:hAnsi="PT Serif" w:eastAsia="PT Serif"/>
          <w:sz w:val="24"/>
          <w:szCs w:val="24"/>
        </w:rPr>
      </w:pPr>
      <w:r>
        <w:rPr>
          <w:rFonts w:ascii="PT Serif" w:hAnsi="PT Serif"/>
          <w:sz w:val="24"/>
          <w:szCs w:val="24"/>
          <w:rtl w:val="0"/>
          <w:lang w:val="de-DE"/>
        </w:rPr>
        <w:t>Hutba, 02.10.2026</w:t>
      </w:r>
    </w:p>
    <w:p>
      <w:pPr>
        <w:pStyle w:val="No Spacing"/>
        <w:spacing w:after="0" w:line="240" w:lineRule="auto"/>
        <w:jc w:val="both"/>
        <w:rPr>
          <w:rFonts w:ascii="PT Serif" w:cs="PT Serif" w:hAnsi="PT Serif" w:eastAsia="PT Serif"/>
          <w:b w:val="1"/>
          <w:bCs w:val="1"/>
          <w:sz w:val="24"/>
          <w:szCs w:val="24"/>
        </w:rPr>
      </w:pPr>
      <w:r>
        <w:rPr>
          <w:rFonts w:ascii="PT Serif" w:hAnsi="PT Serif"/>
          <w:b w:val="1"/>
          <w:bCs w:val="1"/>
          <w:sz w:val="24"/>
          <w:szCs w:val="24"/>
          <w:rtl w:val="0"/>
          <w:lang w:val="de-DE"/>
        </w:rPr>
        <w:t xml:space="preserve">Infak </w:t>
      </w:r>
      <w:r>
        <w:rPr>
          <w:rFonts w:ascii="PT Serif" w:hAnsi="PT Serif" w:hint="default"/>
          <w:b w:val="1"/>
          <w:bCs w:val="1"/>
          <w:sz w:val="24"/>
          <w:szCs w:val="24"/>
          <w:rtl w:val="0"/>
          <w:lang w:val="de-DE"/>
        </w:rPr>
        <w:t xml:space="preserve">– </w:t>
      </w:r>
      <w:r>
        <w:rPr>
          <w:rFonts w:ascii="PT Serif" w:hAnsi="PT Serif"/>
          <w:b w:val="1"/>
          <w:bCs w:val="1"/>
          <w:sz w:val="24"/>
          <w:szCs w:val="24"/>
          <w:rtl w:val="0"/>
          <w:lang w:val="de-DE"/>
        </w:rPr>
        <w:t>barmherzig wirtschaften</w:t>
      </w:r>
    </w:p>
    <w:p>
      <w:pPr>
        <w:pStyle w:val="Normal.0"/>
        <w:spacing w:after="0" w:line="240" w:lineRule="auto"/>
        <w:rPr>
          <w:rFonts w:ascii="PT Serif" w:cs="PT Serif" w:hAnsi="PT Serif" w:eastAsia="PT Serif"/>
          <w:b w:val="1"/>
          <w:bCs w:val="1"/>
          <w:sz w:val="24"/>
          <w:szCs w:val="24"/>
        </w:rPr>
      </w:pPr>
    </w:p>
    <w:p>
      <w:pPr>
        <w:pStyle w:val="No Spacing"/>
        <w:bidi w:val="1"/>
        <w:spacing w:after="0" w:line="240" w:lineRule="auto"/>
        <w:ind w:left="0" w:right="0" w:firstLine="0"/>
        <w:jc w:val="center"/>
        <w:rPr>
          <w:rFonts w:ascii="Arial Unicode MS" w:cs="Arial Unicode MS" w:hAnsi="Arial Unicode MS" w:eastAsia="Arial Unicode MS"/>
          <w:outline w:val="0"/>
          <w:color w:val="ee0000"/>
          <w:sz w:val="24"/>
          <w:szCs w:val="24"/>
          <w:u w:color="ee0000"/>
          <w:rtl w:val="1"/>
          <w:lang w:val="ar-SA" w:bidi="ar-SA"/>
          <w14:textFill>
            <w14:solidFill>
              <w14:srgbClr w14:val="EE0000"/>
            </w14:solidFill>
          </w14:textFill>
        </w:rPr>
      </w:pPr>
      <w:r>
        <w:rPr>
          <w:rFonts w:ascii="Arial Unicode MS" w:cs="Calibri" w:hAnsi="Arial Unicode MS" w:eastAsia="Arial Unicode MS" w:hint="cs"/>
          <w:b w:val="1"/>
          <w:bCs w:val="1"/>
          <w:outline w:val="0"/>
          <w:color w:val="ee0000"/>
          <w:sz w:val="24"/>
          <w:szCs w:val="24"/>
          <w:u w:color="ee0000"/>
          <w:rtl w:val="1"/>
          <w:lang w:val="ar-SA" w:bidi="ar-SA"/>
          <w14:textFill>
            <w14:solidFill>
              <w14:srgbClr w14:val="EE0000"/>
            </w14:solidFill>
          </w14:textFill>
        </w:rPr>
        <w:t>بِسْمِ اللّٰهِ الرَّحْمٰنِ الرَّحٖيمِ</w:t>
      </w:r>
    </w:p>
    <w:p>
      <w:pPr>
        <w:pStyle w:val="No Spacing"/>
        <w:bidi w:val="1"/>
        <w:spacing w:after="0" w:line="240" w:lineRule="auto"/>
        <w:ind w:left="0" w:right="0" w:firstLine="0"/>
        <w:jc w:val="center"/>
        <w:rPr>
          <w:rFonts w:ascii="Arial Unicode MS" w:cs="Arial Unicode MS" w:hAnsi="Arial Unicode MS" w:eastAsia="Arial Unicode MS"/>
          <w:sz w:val="28"/>
          <w:szCs w:val="28"/>
          <w:rtl w:val="1"/>
          <w:lang w:val="ar-SA" w:bidi="ar-SA"/>
        </w:rPr>
      </w:pPr>
      <w:r>
        <w:rPr>
          <w:rFonts w:ascii="Arial Unicode MS" w:hAnsi="Arial Unicode MS"/>
          <w:outline w:val="0"/>
          <w:color w:val="ee0000"/>
          <w:sz w:val="28"/>
          <w:szCs w:val="28"/>
          <w:u w:color="ee0000"/>
          <w:rtl w:val="1"/>
          <w:lang w:val="ar-SA" w:bidi="ar-SA"/>
          <w14:textFill>
            <w14:solidFill>
              <w14:srgbClr w14:val="EE0000"/>
            </w14:solidFill>
          </w14:textFill>
        </w:rPr>
        <w:t>﴿</w:t>
      </w:r>
      <w:r>
        <w:rPr>
          <w:rFonts w:ascii="Arial Unicode MS" w:cs="Calibri" w:hAnsi="Arial Unicode MS" w:eastAsia="Arial Unicode MS" w:hint="cs"/>
          <w:b w:val="1"/>
          <w:bCs w:val="1"/>
          <w:sz w:val="28"/>
          <w:szCs w:val="28"/>
          <w:rtl w:val="1"/>
          <w:lang w:val="ar-SA" w:bidi="ar-SA"/>
        </w:rPr>
        <w:t>لَنْ تَنَالُوا الْبِرَّ حَتّٰى تُنْفِقُوا مِمَّا تُحِبُّونَؕ وَمَا تُنْفِقُوا مِنْ شَيْءٍ فَاِنَّ اللّٰهَ بِهٖ عَلٖيمٌ</w:t>
      </w:r>
      <w:r>
        <w:rPr>
          <w:rFonts w:ascii="Arial Unicode MS" w:hAnsi="Arial Unicode MS"/>
          <w:outline w:val="0"/>
          <w:color w:val="ee0000"/>
          <w:sz w:val="28"/>
          <w:szCs w:val="28"/>
          <w:u w:color="ee0000"/>
          <w:rtl w:val="1"/>
          <w:lang w:val="ar-SA" w:bidi="ar-SA"/>
          <w14:textFill>
            <w14:solidFill>
              <w14:srgbClr w14:val="EE0000"/>
            </w14:solidFill>
          </w14:textFill>
        </w:rPr>
        <w:t>﴾</w:t>
      </w:r>
    </w:p>
    <w:p>
      <w:pPr>
        <w:pStyle w:val="No Spacing"/>
        <w:bidi w:val="1"/>
        <w:spacing w:after="0" w:line="240" w:lineRule="auto"/>
        <w:ind w:left="0" w:right="0" w:firstLine="0"/>
        <w:jc w:val="center"/>
        <w:rPr>
          <w:rFonts w:ascii="Arial Unicode MS" w:cs="Arial Unicode MS" w:hAnsi="Arial Unicode MS" w:eastAsia="Arial Unicode MS"/>
          <w:sz w:val="24"/>
          <w:szCs w:val="24"/>
          <w:rtl w:val="1"/>
          <w:lang w:val="ar-SA" w:bidi="ar-SA"/>
        </w:rPr>
      </w:pPr>
      <w:r>
        <w:rPr>
          <w:rFonts w:ascii="Arial Unicode MS" w:hAnsi="Arial Unicode MS"/>
          <w:sz w:val="24"/>
          <w:szCs w:val="24"/>
          <w:rtl w:val="1"/>
          <w:lang w:val="ar-SA" w:bidi="ar-SA"/>
        </w:rPr>
        <w:t>ﺳﻮ</w:t>
      </w:r>
      <w:r>
        <w:rPr>
          <w:rFonts w:ascii="Arial Unicode MS" w:cs="Calibri" w:hAnsi="Arial Unicode MS" w:eastAsia="Arial Unicode MS" w:hint="cs"/>
          <w:sz w:val="24"/>
          <w:szCs w:val="24"/>
          <w:rtl w:val="1"/>
          <w:lang w:val="ar-SA" w:bidi="ar-SA"/>
        </w:rPr>
        <w:t>رة آل عمران،</w:t>
      </w:r>
      <w:r>
        <w:rPr>
          <w:rFonts w:ascii="Arial Unicode MS" w:hAnsi="Arial Unicode MS"/>
          <w:sz w:val="20"/>
          <w:szCs w:val="20"/>
          <w:rtl w:val="1"/>
          <w:lang w:val="ar-SA" w:bidi="ar-SA"/>
        </w:rPr>
        <w:t xml:space="preserve"> </w:t>
      </w:r>
      <w:r>
        <w:rPr>
          <w:rFonts w:ascii="Arial Unicode MS" w:cs="Calibri" w:hAnsi="Arial Unicode MS" w:eastAsia="Arial Unicode MS" w:hint="cs"/>
          <w:sz w:val="24"/>
          <w:szCs w:val="24"/>
          <w:rtl w:val="1"/>
          <w:lang w:val="ar-SA" w:bidi="ar-SA"/>
        </w:rPr>
        <w:t>٣</w:t>
      </w:r>
      <w:r>
        <w:rPr>
          <w:rFonts w:ascii="Arial Unicode MS" w:hAnsi="Arial Unicode MS"/>
          <w:sz w:val="24"/>
          <w:szCs w:val="24"/>
          <w:rtl w:val="1"/>
          <w:lang w:val="ar-SA" w:bidi="ar-SA"/>
        </w:rPr>
        <w:t>:</w:t>
      </w:r>
      <w:r>
        <w:rPr>
          <w:rFonts w:ascii="Arial Unicode MS" w:cs="Calibri" w:hAnsi="Arial Unicode MS" w:eastAsia="Arial Unicode MS" w:hint="cs"/>
          <w:sz w:val="24"/>
          <w:szCs w:val="24"/>
          <w:rtl w:val="1"/>
          <w:lang w:val="ar-SA" w:bidi="ar-SA"/>
        </w:rPr>
        <w:t>٩٢</w:t>
      </w:r>
    </w:p>
    <w:p>
      <w:pPr>
        <w:pStyle w:val="No Spacing"/>
        <w:spacing w:after="0" w:line="240" w:lineRule="auto"/>
        <w:jc w:val="center"/>
        <w:rPr>
          <w:sz w:val="24"/>
          <w:szCs w:val="24"/>
        </w:rPr>
      </w:pPr>
    </w:p>
    <w:p>
      <w:pPr>
        <w:pStyle w:val="Normal.0"/>
        <w:bidi w:val="1"/>
        <w:spacing w:after="0" w:line="240" w:lineRule="auto"/>
        <w:ind w:left="0" w:right="0" w:firstLine="0"/>
        <w:jc w:val="center"/>
        <w:rPr>
          <w:sz w:val="28"/>
          <w:szCs w:val="28"/>
          <w:rtl w:val="1"/>
          <w:lang w:val="ar-SA" w:bidi="ar-SA"/>
          <w14:textOutline w14:w="12700" w14:cap="flat">
            <w14:noFill/>
            <w14:miter w14:lim="400000"/>
          </w14:textOutline>
        </w:rPr>
      </w:pPr>
      <w:r>
        <w:rPr>
          <w:rFonts w:ascii="Arial Unicode MS" w:cs="Calibri" w:hAnsi="Arial Unicode MS" w:eastAsia="Arial Unicode MS" w:hint="cs"/>
          <w:sz w:val="28"/>
          <w:szCs w:val="28"/>
          <w:rtl w:val="1"/>
          <w:lang w:val="ar-SA" w:bidi="ar-SA"/>
          <w14:textOutline w14:w="12700" w14:cap="flat">
            <w14:noFill/>
            <w14:miter w14:lim="400000"/>
          </w14:textOutline>
        </w:rPr>
        <w:t>عَنْ حكيم بن حزام قَالَ</w:t>
      </w:r>
      <w:r>
        <w:rPr>
          <w:sz w:val="28"/>
          <w:szCs w:val="28"/>
          <w:rtl w:val="1"/>
          <w:lang w:val="ar-SA" w:bidi="ar-SA"/>
          <w14:textOutline w14:w="12700" w14:cap="flat">
            <w14:noFill/>
            <w14:miter w14:lim="400000"/>
          </w14:textOutline>
        </w:rPr>
        <w:t>:</w:t>
      </w:r>
    </w:p>
    <w:p>
      <w:pPr>
        <w:pStyle w:val="Normal.0"/>
        <w:spacing w:after="0" w:line="240" w:lineRule="auto"/>
        <w:jc w:val="center"/>
        <w:rPr>
          <w:b w:val="1"/>
          <w:bCs w:val="1"/>
          <w:sz w:val="28"/>
          <w:szCs w:val="28"/>
          <w14:textOutline w14:w="12700" w14:cap="flat">
            <w14:noFill/>
            <w14:miter w14:lim="400000"/>
          </w14:textOutline>
        </w:rPr>
      </w:pPr>
      <w:r>
        <w:rPr>
          <w:b w:val="1"/>
          <w:bCs w:val="1"/>
          <w:sz w:val="32"/>
          <w:szCs w:val="32"/>
          <w:rtl w:val="0"/>
          <w:lang w:val="de-DE"/>
          <w14:textOutline w14:w="12700" w14:cap="flat">
            <w14:noFill/>
            <w14:miter w14:lim="400000"/>
          </w14:textOutline>
        </w:rPr>
        <w:t> </w:t>
      </w:r>
      <w:r>
        <w:rPr>
          <w:b w:val="1"/>
          <w:bCs w:val="1"/>
          <w:sz w:val="28"/>
          <w:szCs w:val="28"/>
          <w:rtl w:val="0"/>
          <w:lang w:val="de-DE"/>
          <w14:textOutline w14:w="12700" w14:cap="flat">
            <w14:noFill/>
            <w14:miter w14:lim="400000"/>
          </w14:textOutline>
        </w:rPr>
        <w:t> </w:t>
      </w:r>
      <w:r>
        <w:rPr>
          <w:b w:val="1"/>
          <w:bCs w:val="1"/>
          <w:sz w:val="28"/>
          <w:szCs w:val="28"/>
          <w:rtl w:val="1"/>
          <w:lang w:val="ar-SA" w:bidi="ar-SA"/>
          <w14:textOutline w14:w="12700" w14:cap="flat">
            <w14:noFill/>
            <w14:miter w14:lim="400000"/>
          </w14:textOutline>
        </w:rPr>
        <w:t xml:space="preserve">" </w:t>
      </w:r>
      <w:r>
        <w:rPr>
          <w:rFonts w:ascii="Arial Unicode MS" w:cs="Calibri" w:hAnsi="Arial Unicode MS" w:eastAsia="Arial Unicode MS" w:hint="cs"/>
          <w:b w:val="1"/>
          <w:bCs w:val="1"/>
          <w:sz w:val="28"/>
          <w:szCs w:val="28"/>
          <w:rtl w:val="1"/>
          <w:lang w:val="ar-SA" w:bidi="ar-SA"/>
          <w14:textOutline w14:w="12700" w14:cap="flat">
            <w14:noFill/>
            <w14:miter w14:lim="400000"/>
          </w14:textOutline>
        </w:rPr>
        <w:t xml:space="preserve">اليَدُ العُليا خَيرٌ مِنَ اليَدِ السُّفلى، وابدَأْ بمَن تَعولُ، </w:t>
      </w:r>
      <w:r>
        <w:rPr>
          <w:b w:val="1"/>
          <w:bCs w:val="1"/>
          <w:sz w:val="28"/>
          <w:szCs w:val="28"/>
          <w:rtl w:val="1"/>
          <w:lang w:val="ar-SA" w:bidi="ar-SA"/>
          <w14:textOutline w14:w="12700" w14:cap="flat">
            <w14:noFill/>
            <w14:miter w14:lim="400000"/>
          </w14:textOutline>
        </w:rPr>
        <w:t>..."</w:t>
      </w:r>
    </w:p>
    <w:p>
      <w:pPr>
        <w:pStyle w:val="Normal.0"/>
        <w:bidi w:val="1"/>
        <w:spacing w:after="0" w:line="240" w:lineRule="auto"/>
        <w:ind w:left="0" w:right="0" w:firstLine="0"/>
        <w:jc w:val="center"/>
        <w:rPr>
          <w:rtl w:val="1"/>
          <w:lang w:val="ar-SA" w:bidi="ar-SA"/>
          <w14:textOutline w14:w="12700" w14:cap="flat">
            <w14:noFill/>
            <w14:miter w14:lim="400000"/>
          </w14:textOutline>
        </w:rPr>
      </w:pPr>
      <w:r>
        <w:rPr>
          <w:rFonts w:ascii="Arial Unicode MS" w:cs="Arial" w:hAnsi="Arial Unicode MS" w:eastAsia="Arial Unicode MS" w:hint="cs"/>
          <w:sz w:val="24"/>
          <w:szCs w:val="24"/>
          <w:rtl w:val="1"/>
          <w:lang w:val="ar-SA" w:bidi="ar-SA"/>
          <w14:textOutline w14:w="12700" w14:cap="flat">
            <w14:noFill/>
            <w14:miter w14:lim="400000"/>
          </w14:textOutline>
        </w:rPr>
        <w:t>البخاري، كتاب الزكاة،،  ١٨</w:t>
      </w:r>
      <w:r>
        <w:rPr>
          <w:b w:val="1"/>
          <w:bCs w:val="1"/>
          <w:sz w:val="28"/>
          <w:szCs w:val="28"/>
          <w:rtl w:val="1"/>
          <w:lang w:val="ar-SA" w:bidi="ar-SA"/>
          <w14:textOutline w14:w="12700" w14:cap="flat">
            <w14:noFill/>
            <w14:miter w14:lim="400000"/>
          </w14:textOutline>
        </w:rPr>
        <w:t xml:space="preserve"> </w:t>
      </w:r>
    </w:p>
    <w:p>
      <w:pPr>
        <w:pStyle w:val="Normal.0"/>
        <w:spacing w:after="0" w:line="240" w:lineRule="auto"/>
        <w:jc w:val="center"/>
        <w:rPr>
          <w:rFonts w:ascii="PT Serif" w:cs="PT Serif" w:hAnsi="PT Serif" w:eastAsia="PT Serif"/>
          <w:b w:val="1"/>
          <w:bCs w:val="1"/>
          <w:sz w:val="24"/>
          <w:szCs w:val="24"/>
        </w:rPr>
      </w:pP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b w:val="1"/>
          <w:bCs w:val="1"/>
          <w:sz w:val="23"/>
          <w:szCs w:val="23"/>
        </w:rPr>
      </w:pPr>
      <w:r>
        <w:rPr>
          <w:rFonts w:ascii="PT Serif" w:hAnsi="PT Serif"/>
          <w:b w:val="1"/>
          <w:bCs w:val="1"/>
          <w:sz w:val="23"/>
          <w:szCs w:val="23"/>
          <w:rtl w:val="0"/>
          <w:lang w:val="de-DE"/>
        </w:rPr>
        <w:t>Verehrte Muslime!</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Unser Glaube zeigt uns in allen Bereichen des Lebens den Weg. Auch darin, wie wir mit Geld und Besitz umgehen. Denn was wir haben, geh</w:t>
      </w:r>
      <w:r>
        <w:rPr>
          <w:rFonts w:ascii="PT Serif" w:hAnsi="PT Serif" w:hint="default"/>
          <w:sz w:val="23"/>
          <w:szCs w:val="23"/>
          <w:rtl w:val="0"/>
          <w:lang w:val="sv-SE"/>
        </w:rPr>
        <w:t>ö</w:t>
      </w:r>
      <w:r>
        <w:rPr>
          <w:rFonts w:ascii="PT Serif" w:hAnsi="PT Serif"/>
          <w:sz w:val="23"/>
          <w:szCs w:val="23"/>
          <w:rtl w:val="0"/>
          <w:lang w:val="de-DE"/>
        </w:rPr>
        <w:t>rt letztlich Allah. Er hat es uns anvertraut. Infak bedeutet, mit Menschen zu teilen, die Hilfe brauchen, um Allahs Zufriedenheit zu erlangen. Deshalb werden im Koran das Gebet und das Teilen oft zusammen erw</w:t>
      </w:r>
      <w:r>
        <w:rPr>
          <w:rFonts w:ascii="PT Serif" w:hAnsi="PT Serif" w:hint="default"/>
          <w:sz w:val="23"/>
          <w:szCs w:val="23"/>
          <w:rtl w:val="0"/>
          <w:lang w:val="de-DE"/>
        </w:rPr>
        <w:t>ä</w:t>
      </w:r>
      <w:r>
        <w:rPr>
          <w:rFonts w:ascii="PT Serif" w:hAnsi="PT Serif"/>
          <w:sz w:val="23"/>
          <w:szCs w:val="23"/>
          <w:rtl w:val="0"/>
          <w:lang w:val="de-DE"/>
        </w:rPr>
        <w:t>hnt. Wenn wir uns im Gebet niederwerfen, st</w:t>
      </w:r>
      <w:r>
        <w:rPr>
          <w:rFonts w:ascii="PT Serif" w:hAnsi="PT Serif" w:hint="default"/>
          <w:sz w:val="23"/>
          <w:szCs w:val="23"/>
          <w:rtl w:val="0"/>
          <w:lang w:val="de-DE"/>
        </w:rPr>
        <w:t>ä</w:t>
      </w:r>
      <w:r>
        <w:rPr>
          <w:rFonts w:ascii="PT Serif" w:hAnsi="PT Serif"/>
          <w:sz w:val="23"/>
          <w:szCs w:val="23"/>
          <w:rtl w:val="0"/>
          <w:lang w:val="de-DE"/>
        </w:rPr>
        <w:t>rken wir unsere Verbindung zu Allah. Wenn wir teilen, st</w:t>
      </w:r>
      <w:r>
        <w:rPr>
          <w:rFonts w:ascii="PT Serif" w:hAnsi="PT Serif" w:hint="default"/>
          <w:sz w:val="23"/>
          <w:szCs w:val="23"/>
          <w:rtl w:val="0"/>
          <w:lang w:val="de-DE"/>
        </w:rPr>
        <w:t>ä</w:t>
      </w:r>
      <w:r>
        <w:rPr>
          <w:rFonts w:ascii="PT Serif" w:hAnsi="PT Serif"/>
          <w:sz w:val="23"/>
          <w:szCs w:val="23"/>
          <w:rtl w:val="0"/>
          <w:lang w:val="de-DE"/>
        </w:rPr>
        <w:t>rken wir unsere Verbindung zu den Menschen.</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 xml:space="preserve">Allah sagt: </w:t>
      </w:r>
      <w:r>
        <w:rPr>
          <w:rFonts w:ascii="PT Serif" w:hAnsi="PT Serif" w:hint="default"/>
          <w:sz w:val="23"/>
          <w:szCs w:val="23"/>
          <w:rtl w:val="0"/>
          <w:lang w:val="de-DE"/>
        </w:rPr>
        <w:t>„</w:t>
      </w:r>
      <w:r>
        <w:rPr>
          <w:rFonts w:ascii="PT Serif" w:hAnsi="PT Serif"/>
          <w:b w:val="1"/>
          <w:bCs w:val="1"/>
          <w:sz w:val="23"/>
          <w:szCs w:val="23"/>
          <w:rtl w:val="0"/>
          <w:lang w:val="de-DE"/>
        </w:rPr>
        <w:t>Ihr werdet das Gute niemals erreichen, solange ihr nicht von dem spendet, was ihr liebt.</w:t>
      </w:r>
      <w:r>
        <w:rPr>
          <w:rFonts w:ascii="Arial Unicode MS" w:hAnsi="Arial Unicode MS" w:hint="default"/>
          <w:sz w:val="23"/>
          <w:szCs w:val="23"/>
          <w:rtl w:val="1"/>
          <w:lang w:val="ar-SA" w:bidi="ar-SA"/>
        </w:rPr>
        <w:t>“</w:t>
      </w:r>
      <w:r>
        <w:rPr>
          <w:rFonts w:ascii="PT Serif" w:cs="PT Serif" w:hAnsi="PT Serif" w:eastAsia="PT Serif"/>
          <w:sz w:val="23"/>
          <w:szCs w:val="23"/>
          <w:vertAlign w:val="superscript"/>
          <w:lang w:val="de-DE"/>
        </w:rPr>
        <w:footnoteReference w:id="1"/>
      </w:r>
      <w:r>
        <w:rPr>
          <w:rFonts w:ascii="PT Serif" w:hAnsi="PT Serif"/>
          <w:sz w:val="23"/>
          <w:szCs w:val="23"/>
          <w:rtl w:val="0"/>
          <w:lang w:val="de-DE"/>
        </w:rPr>
        <w:t xml:space="preserve"> Das zeigt uns: Wirklichen Gewinn</w:t>
      </w:r>
      <w:r>
        <w:rPr>
          <w:rFonts w:ascii="PT Serif" w:hAnsi="PT Serif"/>
          <w:sz w:val="23"/>
          <w:szCs w:val="23"/>
          <w:rtl w:val="0"/>
          <w:lang w:val="de-DE"/>
        </w:rPr>
        <w:t xml:space="preserve"> bei Allah erreichen wir durch das Teilen, nicht dadurch, dass wir immer mehr sammeln.</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Wir leben in einer Zeit, die uns st</w:t>
      </w:r>
      <w:r>
        <w:rPr>
          <w:rFonts w:ascii="PT Serif" w:hAnsi="PT Serif" w:hint="default"/>
          <w:sz w:val="23"/>
          <w:szCs w:val="23"/>
          <w:rtl w:val="0"/>
          <w:lang w:val="de-DE"/>
        </w:rPr>
        <w:t>ä</w:t>
      </w:r>
      <w:r>
        <w:rPr>
          <w:rFonts w:ascii="PT Serif" w:hAnsi="PT Serif"/>
          <w:sz w:val="23"/>
          <w:szCs w:val="23"/>
          <w:rtl w:val="0"/>
          <w:lang w:val="de-DE"/>
        </w:rPr>
        <w:t xml:space="preserve">ndig zum Kaufen und Konsumieren animiert. Oft wird der Wert eines Menschen daran gemessen, was er besitzt. Mehr verdienen, mehr haben und mehr ausgeben </w:t>
      </w:r>
      <w:r>
        <w:rPr>
          <w:rFonts w:ascii="PT Serif" w:hAnsi="PT Serif" w:hint="default"/>
          <w:sz w:val="23"/>
          <w:szCs w:val="23"/>
          <w:rtl w:val="0"/>
          <w:lang w:val="de-DE"/>
        </w:rPr>
        <w:t xml:space="preserve">– </w:t>
      </w:r>
      <w:r>
        <w:rPr>
          <w:rFonts w:ascii="PT Serif" w:hAnsi="PT Serif"/>
          <w:sz w:val="23"/>
          <w:szCs w:val="23"/>
          <w:rtl w:val="0"/>
          <w:lang w:val="de-DE"/>
        </w:rPr>
        <w:t>das wird zum Ziel des Lebens gemacht. Doch der Islam lehrt uns einen Umgang mit Geld und Besitz, bei dem Mitgef</w:t>
      </w:r>
      <w:r>
        <w:rPr>
          <w:rFonts w:ascii="PT Serif" w:hAnsi="PT Serif" w:hint="default"/>
          <w:sz w:val="23"/>
          <w:szCs w:val="23"/>
          <w:rtl w:val="0"/>
          <w:lang w:val="de-DE"/>
        </w:rPr>
        <w:t>ü</w:t>
      </w:r>
      <w:r>
        <w:rPr>
          <w:rFonts w:ascii="PT Serif" w:hAnsi="PT Serif"/>
          <w:sz w:val="23"/>
          <w:szCs w:val="23"/>
          <w:rtl w:val="0"/>
          <w:lang w:val="de-DE"/>
        </w:rPr>
        <w:t>hl statt Konkurrenz z</w:t>
      </w:r>
      <w:r>
        <w:rPr>
          <w:rFonts w:ascii="PT Serif" w:hAnsi="PT Serif" w:hint="default"/>
          <w:sz w:val="23"/>
          <w:szCs w:val="23"/>
          <w:rtl w:val="0"/>
          <w:lang w:val="de-DE"/>
        </w:rPr>
        <w:t>ä</w:t>
      </w:r>
      <w:r>
        <w:rPr>
          <w:rFonts w:ascii="PT Serif" w:hAnsi="PT Serif"/>
          <w:sz w:val="23"/>
          <w:szCs w:val="23"/>
          <w:rtl w:val="0"/>
          <w:lang w:val="de-DE"/>
        </w:rPr>
        <w:t>hlt und das Teilen wichtiger ist als der eigene Vorteil. Infak lindert die Not der Armen und reinigt zugleich die Herzen der Wohlhabenden. Aus Geiz wird Gro</w:t>
      </w:r>
      <w:r>
        <w:rPr>
          <w:rFonts w:ascii="PT Serif" w:hAnsi="PT Serif" w:hint="default"/>
          <w:sz w:val="23"/>
          <w:szCs w:val="23"/>
          <w:rtl w:val="0"/>
          <w:lang w:val="de-DE"/>
        </w:rPr>
        <w:t>ß</w:t>
      </w:r>
      <w:r>
        <w:rPr>
          <w:rFonts w:ascii="PT Serif" w:hAnsi="PT Serif"/>
          <w:sz w:val="23"/>
          <w:szCs w:val="23"/>
          <w:rtl w:val="0"/>
          <w:lang w:val="de-DE"/>
        </w:rPr>
        <w:t>z</w:t>
      </w:r>
      <w:r>
        <w:rPr>
          <w:rFonts w:ascii="PT Serif" w:hAnsi="PT Serif" w:hint="default"/>
          <w:sz w:val="23"/>
          <w:szCs w:val="23"/>
          <w:rtl w:val="0"/>
          <w:lang w:val="de-DE"/>
        </w:rPr>
        <w:t>ü</w:t>
      </w:r>
      <w:r>
        <w:rPr>
          <w:rFonts w:ascii="PT Serif" w:hAnsi="PT Serif"/>
          <w:sz w:val="23"/>
          <w:szCs w:val="23"/>
          <w:rtl w:val="0"/>
          <w:lang w:val="de-DE"/>
        </w:rPr>
        <w:t>gigkeit, aus Gier wird Zufriedenheit und aus Einsamkeit wird Gemeinschaft. Denn wenn wir geben, geben wir nicht nur etwas von unserem Besitz ab. In unserem Herzen w</w:t>
      </w:r>
      <w:r>
        <w:rPr>
          <w:rFonts w:ascii="PT Serif" w:hAnsi="PT Serif" w:hint="default"/>
          <w:sz w:val="23"/>
          <w:szCs w:val="23"/>
          <w:rtl w:val="0"/>
          <w:lang w:val="de-DE"/>
        </w:rPr>
        <w:t>ä</w:t>
      </w:r>
      <w:r>
        <w:rPr>
          <w:rFonts w:ascii="PT Serif" w:hAnsi="PT Serif"/>
          <w:sz w:val="23"/>
          <w:szCs w:val="23"/>
          <w:rtl w:val="0"/>
          <w:lang w:val="de-DE"/>
        </w:rPr>
        <w:t>chst dabei auch Barmherzigkeit.</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 xml:space="preserve">Der Gesandte Allahs (s) sagte: </w:t>
      </w:r>
      <w:r>
        <w:rPr>
          <w:rFonts w:ascii="PT Serif" w:hAnsi="PT Serif" w:hint="default"/>
          <w:sz w:val="23"/>
          <w:szCs w:val="23"/>
          <w:rtl w:val="0"/>
          <w:lang w:val="de-DE"/>
        </w:rPr>
        <w:t>„</w:t>
      </w:r>
      <w:r>
        <w:rPr>
          <w:rFonts w:ascii="PT Serif" w:hAnsi="PT Serif"/>
          <w:i w:val="1"/>
          <w:iCs w:val="1"/>
          <w:sz w:val="23"/>
          <w:szCs w:val="23"/>
          <w:rtl w:val="0"/>
          <w:lang w:val="de-DE"/>
        </w:rPr>
        <w:t>Die gebende Hand ist besser als die nehmende. Beginne mit deiner Hilfe bei dene</w:t>
      </w:r>
      <w:r>
        <w:rPr>
          <w:rFonts w:ascii="PT Serif" w:hAnsi="PT Serif"/>
          <w:i w:val="1"/>
          <w:iCs w:val="1"/>
          <w:sz w:val="23"/>
          <w:szCs w:val="23"/>
          <w:rtl w:val="0"/>
          <w:lang w:val="de-DE"/>
        </w:rPr>
        <w:t>n, f</w:t>
      </w:r>
      <w:r>
        <w:rPr>
          <w:rFonts w:ascii="PT Serif" w:hAnsi="PT Serif" w:hint="default"/>
          <w:i w:val="1"/>
          <w:iCs w:val="1"/>
          <w:sz w:val="23"/>
          <w:szCs w:val="23"/>
          <w:rtl w:val="0"/>
          <w:lang w:val="de-DE"/>
        </w:rPr>
        <w:t>ü</w:t>
      </w:r>
      <w:r>
        <w:rPr>
          <w:rFonts w:ascii="PT Serif" w:hAnsi="PT Serif"/>
          <w:i w:val="1"/>
          <w:iCs w:val="1"/>
          <w:sz w:val="23"/>
          <w:szCs w:val="23"/>
          <w:rtl w:val="0"/>
          <w:lang w:val="de-DE"/>
        </w:rPr>
        <w:t>r deren Lebensunterhalt du verantwortlich bist!</w:t>
      </w:r>
      <w:r>
        <w:rPr>
          <w:rFonts w:ascii="Arial Unicode MS" w:hAnsi="Arial Unicode MS" w:hint="default"/>
          <w:sz w:val="23"/>
          <w:szCs w:val="23"/>
          <w:rtl w:val="1"/>
          <w:lang w:val="ar-SA" w:bidi="ar-SA"/>
        </w:rPr>
        <w:t>“</w:t>
      </w:r>
      <w:r>
        <w:rPr>
          <w:rFonts w:ascii="PT Serif" w:cs="PT Serif" w:hAnsi="PT Serif" w:eastAsia="PT Serif"/>
          <w:sz w:val="23"/>
          <w:szCs w:val="23"/>
          <w:vertAlign w:val="superscript"/>
          <w:lang w:val="de-DE"/>
        </w:rPr>
        <w:footnoteReference w:id="2"/>
      </w:r>
      <w:r>
        <w:rPr>
          <w:rFonts w:ascii="PT Serif" w:hAnsi="PT Serif"/>
          <w:sz w:val="23"/>
          <w:szCs w:val="23"/>
          <w:rtl w:val="0"/>
          <w:lang w:val="de-DE"/>
        </w:rPr>
        <w:t xml:space="preserve"> Teilen bringt Segen in unseren Besitz</w:t>
      </w:r>
      <w:r>
        <w:rPr>
          <w:rFonts w:ascii="PT Serif" w:hAnsi="PT Serif"/>
          <w:sz w:val="23"/>
          <w:szCs w:val="23"/>
          <w:rtl w:val="0"/>
          <w:lang w:val="de-DE"/>
        </w:rPr>
        <w:t xml:space="preserve"> und beginnen sollte unsere </w:t>
      </w:r>
      <w:r>
        <w:rPr>
          <w:rFonts w:ascii="PT Serif" w:hAnsi="PT Serif"/>
          <w:sz w:val="23"/>
          <w:szCs w:val="23"/>
          <w:rtl w:val="0"/>
          <w:lang w:val="de-DE"/>
        </w:rPr>
        <w:t>Hilfe bei der eigenen Familie. Von dort reicht sie w</w:t>
      </w:r>
      <w:r>
        <w:rPr>
          <w:rFonts w:ascii="PT Serif" w:hAnsi="PT Serif"/>
          <w:sz w:val="23"/>
          <w:szCs w:val="23"/>
          <w:rtl w:val="0"/>
          <w:lang w:val="de-DE"/>
        </w:rPr>
        <w:t>eiter zu Verwandten und Nachbarn, zu Waisen, Sch</w:t>
      </w:r>
      <w:r>
        <w:rPr>
          <w:rFonts w:ascii="PT Serif" w:hAnsi="PT Serif" w:hint="default"/>
          <w:sz w:val="23"/>
          <w:szCs w:val="23"/>
          <w:rtl w:val="0"/>
          <w:lang w:val="de-DE"/>
        </w:rPr>
        <w:t>ü</w:t>
      </w:r>
      <w:r>
        <w:rPr>
          <w:rFonts w:ascii="PT Serif" w:hAnsi="PT Serif"/>
          <w:sz w:val="23"/>
          <w:szCs w:val="23"/>
          <w:rtl w:val="0"/>
          <w:lang w:val="de-DE"/>
        </w:rPr>
        <w:t>lern und Studierenden, zu Reisenden und zu allen Menschen, die Unterst</w:t>
      </w:r>
      <w:r>
        <w:rPr>
          <w:rFonts w:ascii="PT Serif" w:hAnsi="PT Serif" w:hint="default"/>
          <w:sz w:val="23"/>
          <w:szCs w:val="23"/>
          <w:rtl w:val="0"/>
          <w:lang w:val="de-DE"/>
        </w:rPr>
        <w:t>ü</w:t>
      </w:r>
      <w:r>
        <w:rPr>
          <w:rFonts w:ascii="PT Serif" w:hAnsi="PT Serif"/>
          <w:sz w:val="23"/>
          <w:szCs w:val="23"/>
          <w:rtl w:val="0"/>
          <w:lang w:val="de-DE"/>
        </w:rPr>
        <w:t>tzung brauchen.</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b w:val="1"/>
          <w:bCs w:val="1"/>
          <w:sz w:val="23"/>
          <w:szCs w:val="23"/>
        </w:rPr>
      </w:pPr>
      <w:r>
        <w:rPr>
          <w:rFonts w:ascii="PT Serif" w:hAnsi="PT Serif"/>
          <w:b w:val="1"/>
          <w:bCs w:val="1"/>
          <w:sz w:val="23"/>
          <w:szCs w:val="23"/>
          <w:rtl w:val="0"/>
          <w:lang w:val="de-DE"/>
        </w:rPr>
        <w:t>Liebe Geschwister!</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Infak bedeutet nicht nur, Geld zu geben. Auch Wissen zu teilen, uns Zeit f</w:t>
      </w:r>
      <w:r>
        <w:rPr>
          <w:rFonts w:ascii="PT Serif" w:hAnsi="PT Serif" w:hint="default"/>
          <w:sz w:val="23"/>
          <w:szCs w:val="23"/>
          <w:rtl w:val="0"/>
          <w:lang w:val="de-DE"/>
        </w:rPr>
        <w:t>ü</w:t>
      </w:r>
      <w:r>
        <w:rPr>
          <w:rFonts w:ascii="PT Serif" w:hAnsi="PT Serif"/>
          <w:sz w:val="23"/>
          <w:szCs w:val="23"/>
          <w:rtl w:val="0"/>
          <w:lang w:val="de-DE"/>
        </w:rPr>
        <w:t>r andere zu nehmen und einem jungen Menschen zur Seite zu stehen, geh</w:t>
      </w:r>
      <w:r>
        <w:rPr>
          <w:rFonts w:ascii="PT Serif" w:hAnsi="PT Serif" w:hint="default"/>
          <w:sz w:val="23"/>
          <w:szCs w:val="23"/>
          <w:rtl w:val="0"/>
          <w:lang w:val="sv-SE"/>
        </w:rPr>
        <w:t>ö</w:t>
      </w:r>
      <w:r>
        <w:rPr>
          <w:rFonts w:ascii="PT Serif" w:hAnsi="PT Serif"/>
          <w:sz w:val="23"/>
          <w:szCs w:val="23"/>
          <w:rtl w:val="0"/>
          <w:lang w:val="de-DE"/>
        </w:rPr>
        <w:t>rt dazu. Ebenso geh</w:t>
      </w:r>
      <w:r>
        <w:rPr>
          <w:rFonts w:ascii="PT Serif" w:hAnsi="PT Serif" w:hint="default"/>
          <w:sz w:val="23"/>
          <w:szCs w:val="23"/>
          <w:rtl w:val="0"/>
          <w:lang w:val="sv-SE"/>
        </w:rPr>
        <w:t>ö</w:t>
      </w:r>
      <w:r>
        <w:rPr>
          <w:rFonts w:ascii="PT Serif" w:hAnsi="PT Serif"/>
          <w:sz w:val="23"/>
          <w:szCs w:val="23"/>
          <w:rtl w:val="0"/>
          <w:lang w:val="de-DE"/>
        </w:rPr>
        <w:t xml:space="preserve">rt dazu, nach einem </w:t>
      </w:r>
      <w:r>
        <w:rPr>
          <w:rFonts w:ascii="PT Serif" w:hAnsi="PT Serif" w:hint="default"/>
          <w:sz w:val="23"/>
          <w:szCs w:val="23"/>
          <w:rtl w:val="0"/>
          <w:lang w:val="de-DE"/>
        </w:rPr>
        <w:t>ä</w:t>
      </w:r>
      <w:r>
        <w:rPr>
          <w:rFonts w:ascii="PT Serif" w:hAnsi="PT Serif"/>
          <w:sz w:val="23"/>
          <w:szCs w:val="23"/>
          <w:rtl w:val="0"/>
          <w:lang w:val="de-DE"/>
        </w:rPr>
        <w:t>lteren Nachbarn zu sehen, einen Kranken zu besuchen oder jemanden zu tr</w:t>
      </w:r>
      <w:r>
        <w:rPr>
          <w:rFonts w:ascii="PT Serif" w:hAnsi="PT Serif" w:hint="default"/>
          <w:sz w:val="23"/>
          <w:szCs w:val="23"/>
          <w:rtl w:val="0"/>
          <w:lang w:val="sv-SE"/>
        </w:rPr>
        <w:t>ö</w:t>
      </w:r>
      <w:r>
        <w:rPr>
          <w:rFonts w:ascii="PT Serif" w:hAnsi="PT Serif"/>
          <w:sz w:val="23"/>
          <w:szCs w:val="23"/>
          <w:rtl w:val="0"/>
          <w:lang w:val="de-DE"/>
        </w:rPr>
        <w:t>sten, dessen Herz verzweifelt ist. Wir sollten unseren Kindern deshalb nicht nur Besitz hinterlassen. Geben wir ihnen auch mit, wie wichtig es ist, zu teilen, dankbar zu sein und mit anderen mitzuf</w:t>
      </w:r>
      <w:r>
        <w:rPr>
          <w:rFonts w:ascii="PT Serif" w:hAnsi="PT Serif" w:hint="default"/>
          <w:sz w:val="23"/>
          <w:szCs w:val="23"/>
          <w:rtl w:val="0"/>
          <w:lang w:val="de-DE"/>
        </w:rPr>
        <w:t>ü</w:t>
      </w:r>
      <w:r>
        <w:rPr>
          <w:rFonts w:ascii="PT Serif" w:hAnsi="PT Serif"/>
          <w:sz w:val="23"/>
          <w:szCs w:val="23"/>
          <w:rtl w:val="0"/>
          <w:lang w:val="de-DE"/>
        </w:rPr>
        <w:t>hlen, wenn sie Kummer haben. Vergessen wir nicht: Allah m</w:t>
      </w:r>
      <w:r>
        <w:rPr>
          <w:rFonts w:ascii="PT Serif" w:hAnsi="PT Serif" w:hint="default"/>
          <w:sz w:val="23"/>
          <w:szCs w:val="23"/>
          <w:rtl w:val="0"/>
          <w:lang w:val="sv-SE"/>
        </w:rPr>
        <w:t>ö</w:t>
      </w:r>
      <w:r>
        <w:rPr>
          <w:rFonts w:ascii="PT Serif" w:hAnsi="PT Serif"/>
          <w:sz w:val="23"/>
          <w:szCs w:val="23"/>
          <w:rtl w:val="0"/>
          <w:lang w:val="de-DE"/>
        </w:rPr>
        <w:t>chte nicht, dass wir m</w:t>
      </w:r>
      <w:r>
        <w:rPr>
          <w:rFonts w:ascii="PT Serif" w:hAnsi="PT Serif" w:hint="default"/>
          <w:sz w:val="23"/>
          <w:szCs w:val="23"/>
          <w:rtl w:val="0"/>
          <w:lang w:val="sv-SE"/>
        </w:rPr>
        <w:t>ö</w:t>
      </w:r>
      <w:r>
        <w:rPr>
          <w:rFonts w:ascii="PT Serif" w:hAnsi="PT Serif"/>
          <w:sz w:val="23"/>
          <w:szCs w:val="23"/>
          <w:rtl w:val="0"/>
          <w:lang w:val="de-DE"/>
        </w:rPr>
        <w:t>glichst viel besitzen, sondern dass unsere Herzen gen</w:t>
      </w:r>
      <w:r>
        <w:rPr>
          <w:rFonts w:ascii="PT Serif" w:hAnsi="PT Serif" w:hint="default"/>
          <w:sz w:val="23"/>
          <w:szCs w:val="23"/>
          <w:rtl w:val="0"/>
          <w:lang w:val="de-DE"/>
        </w:rPr>
        <w:t>ü</w:t>
      </w:r>
      <w:r>
        <w:rPr>
          <w:rFonts w:ascii="PT Serif" w:hAnsi="PT Serif"/>
          <w:sz w:val="23"/>
          <w:szCs w:val="23"/>
          <w:rtl w:val="0"/>
          <w:lang w:val="de-DE"/>
        </w:rPr>
        <w:t>gsam sind. Jedes Mal, wenn wir geben, zeigen wir unser Vertrauen in Allah. Wer gibt, vertraut auf Allahs Versprechen.</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rPr>
          <w:rFonts w:ascii="PT Serif" w:cs="PT Serif" w:hAnsi="PT Serif" w:eastAsia="PT Serif"/>
        </w:rPr>
      </w:pPr>
      <w:r>
        <w:rPr>
          <w:rFonts w:ascii="PT Serif" w:hAnsi="PT Serif"/>
          <w:sz w:val="23"/>
          <w:szCs w:val="23"/>
          <w:rtl w:val="0"/>
          <w:lang w:val="de-DE"/>
        </w:rPr>
        <w:t>Wie jedes Jahr l</w:t>
      </w:r>
      <w:r>
        <w:rPr>
          <w:rFonts w:ascii="PT Serif" w:hAnsi="PT Serif" w:hint="default"/>
          <w:sz w:val="23"/>
          <w:szCs w:val="23"/>
          <w:rtl w:val="0"/>
          <w:lang w:val="de-DE"/>
        </w:rPr>
        <w:t>ä</w:t>
      </w:r>
      <w:r>
        <w:rPr>
          <w:rFonts w:ascii="PT Serif" w:hAnsi="PT Serif"/>
          <w:sz w:val="23"/>
          <w:szCs w:val="23"/>
          <w:rtl w:val="0"/>
          <w:lang w:val="de-DE"/>
        </w:rPr>
        <w:t>dt uns unsere Gemeinschaft mit der Infak-Kampagne dazu ein, Gutes zu tun. Mit unseren Beitr</w:t>
      </w:r>
      <w:r>
        <w:rPr>
          <w:rFonts w:ascii="PT Serif" w:hAnsi="PT Serif" w:hint="default"/>
          <w:sz w:val="23"/>
          <w:szCs w:val="23"/>
          <w:rtl w:val="0"/>
          <w:lang w:val="de-DE"/>
        </w:rPr>
        <w:t>ä</w:t>
      </w:r>
      <w:r>
        <w:rPr>
          <w:rFonts w:ascii="PT Serif" w:hAnsi="PT Serif"/>
          <w:sz w:val="23"/>
          <w:szCs w:val="23"/>
          <w:rtl w:val="0"/>
          <w:lang w:val="de-DE"/>
        </w:rPr>
        <w:t>gen k</w:t>
      </w:r>
      <w:r>
        <w:rPr>
          <w:rFonts w:ascii="PT Serif" w:hAnsi="PT Serif" w:hint="default"/>
          <w:sz w:val="23"/>
          <w:szCs w:val="23"/>
          <w:rtl w:val="0"/>
          <w:lang w:val="sv-SE"/>
        </w:rPr>
        <w:t>ö</w:t>
      </w:r>
      <w:r>
        <w:rPr>
          <w:rFonts w:ascii="PT Serif" w:hAnsi="PT Serif"/>
          <w:sz w:val="23"/>
          <w:szCs w:val="23"/>
          <w:rtl w:val="0"/>
          <w:lang w:val="de-DE"/>
        </w:rPr>
        <w:t>nnen in unseren Regionen Dutzende Projekte Wirklichkeit werden. Moscheen, Geb</w:t>
      </w:r>
      <w:r>
        <w:rPr>
          <w:rFonts w:ascii="PT Serif" w:hAnsi="PT Serif" w:hint="default"/>
          <w:sz w:val="23"/>
          <w:szCs w:val="23"/>
          <w:rtl w:val="0"/>
          <w:lang w:val="de-DE"/>
        </w:rPr>
        <w:t>ä</w:t>
      </w:r>
      <w:r>
        <w:rPr>
          <w:rFonts w:ascii="PT Serif" w:hAnsi="PT Serif"/>
          <w:sz w:val="23"/>
          <w:szCs w:val="23"/>
          <w:rtl w:val="0"/>
          <w:lang w:val="de-DE"/>
        </w:rPr>
        <w:t>ude f</w:t>
      </w:r>
      <w:r>
        <w:rPr>
          <w:rFonts w:ascii="PT Serif" w:hAnsi="PT Serif" w:hint="default"/>
          <w:sz w:val="23"/>
          <w:szCs w:val="23"/>
          <w:rtl w:val="0"/>
          <w:lang w:val="de-DE"/>
        </w:rPr>
        <w:t>ü</w:t>
      </w:r>
      <w:r>
        <w:rPr>
          <w:rFonts w:ascii="PT Serif" w:hAnsi="PT Serif"/>
          <w:sz w:val="23"/>
          <w:szCs w:val="23"/>
          <w:rtl w:val="0"/>
          <w:lang w:val="de-DE"/>
        </w:rPr>
        <w:t>r unsere Gemeindearbeit, Bildungszentren und Schulen werden gebaut und erneuert. Wenn wir dazu beitragen, k</w:t>
      </w:r>
      <w:r>
        <w:rPr>
          <w:rFonts w:ascii="PT Serif" w:hAnsi="PT Serif" w:hint="default"/>
          <w:sz w:val="23"/>
          <w:szCs w:val="23"/>
          <w:rtl w:val="0"/>
          <w:lang w:val="sv-SE"/>
        </w:rPr>
        <w:t>ö</w:t>
      </w:r>
      <w:r>
        <w:rPr>
          <w:rFonts w:ascii="PT Serif" w:hAnsi="PT Serif"/>
          <w:sz w:val="23"/>
          <w:szCs w:val="23"/>
          <w:rtl w:val="0"/>
          <w:lang w:val="de-DE"/>
        </w:rPr>
        <w:t>nnen uns daf</w:t>
      </w:r>
      <w:r>
        <w:rPr>
          <w:rFonts w:ascii="PT Serif" w:hAnsi="PT Serif" w:hint="default"/>
          <w:sz w:val="23"/>
          <w:szCs w:val="23"/>
          <w:rtl w:val="0"/>
          <w:lang w:val="de-DE"/>
        </w:rPr>
        <w:t>ü</w:t>
      </w:r>
      <w:r>
        <w:rPr>
          <w:rFonts w:ascii="PT Serif" w:hAnsi="PT Serif"/>
          <w:sz w:val="23"/>
          <w:szCs w:val="23"/>
          <w:rtl w:val="0"/>
          <w:lang w:val="de-DE"/>
        </w:rPr>
        <w:t>r auch nach unserem Tod weiter gute Taten gutgeschrieben werden. Teilen wir deshalb von dem, was uns zur Verf</w:t>
      </w:r>
      <w:r>
        <w:rPr>
          <w:rFonts w:ascii="PT Serif" w:hAnsi="PT Serif" w:hint="default"/>
          <w:sz w:val="23"/>
          <w:szCs w:val="23"/>
          <w:rtl w:val="0"/>
          <w:lang w:val="de-DE"/>
        </w:rPr>
        <w:t>ü</w:t>
      </w:r>
      <w:r>
        <w:rPr>
          <w:rFonts w:ascii="PT Serif" w:hAnsi="PT Serif"/>
          <w:sz w:val="23"/>
          <w:szCs w:val="23"/>
          <w:rtl w:val="0"/>
          <w:lang w:val="de-DE"/>
        </w:rPr>
        <w:t>gung steht. Schlie</w:t>
      </w:r>
      <w:r>
        <w:rPr>
          <w:rFonts w:ascii="PT Serif" w:hAnsi="PT Serif" w:hint="default"/>
          <w:sz w:val="23"/>
          <w:szCs w:val="23"/>
          <w:rtl w:val="0"/>
          <w:lang w:val="de-DE"/>
        </w:rPr>
        <w:t>ß</w:t>
      </w:r>
      <w:r>
        <w:rPr>
          <w:rFonts w:ascii="PT Serif" w:hAnsi="PT Serif"/>
          <w:sz w:val="23"/>
          <w:szCs w:val="23"/>
          <w:rtl w:val="0"/>
          <w:lang w:val="de-DE"/>
        </w:rPr>
        <w:t>en wir uns den Menschen an, die Gutes tun, und helfen wir mit, dass sich Gutes und Sch</w:t>
      </w:r>
      <w:r>
        <w:rPr>
          <w:rFonts w:ascii="PT Serif" w:hAnsi="PT Serif" w:hint="default"/>
          <w:sz w:val="23"/>
          <w:szCs w:val="23"/>
          <w:rtl w:val="0"/>
          <w:lang w:val="sv-SE"/>
        </w:rPr>
        <w:t>ö</w:t>
      </w:r>
      <w:r>
        <w:rPr>
          <w:rFonts w:ascii="PT Serif" w:hAnsi="PT Serif"/>
          <w:sz w:val="23"/>
          <w:szCs w:val="23"/>
          <w:rtl w:val="0"/>
          <w:lang w:val="de-DE"/>
        </w:rPr>
        <w:t>nes verbreitet.</w:t>
      </w:r>
    </w:p>
    <w:p>
      <w:pPr>
        <w:pStyle w:val="Tex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55"/>
        </w:tabs>
        <w:spacing w:line="240" w:lineRule="auto"/>
        <w:jc w:val="both"/>
      </w:pPr>
      <w:r>
        <w:rPr>
          <w:rFonts w:ascii="PT Serif" w:hAnsi="PT Serif"/>
          <w:sz w:val="23"/>
          <w:szCs w:val="23"/>
          <w:rtl w:val="0"/>
          <w:lang w:val="de-DE"/>
        </w:rPr>
        <w:t>M</w:t>
      </w:r>
      <w:r>
        <w:rPr>
          <w:rFonts w:ascii="PT Serif" w:hAnsi="PT Serif" w:hint="default"/>
          <w:sz w:val="23"/>
          <w:szCs w:val="23"/>
          <w:rtl w:val="0"/>
          <w:lang w:val="sv-SE"/>
        </w:rPr>
        <w:t>ö</w:t>
      </w:r>
      <w:r>
        <w:rPr>
          <w:rFonts w:ascii="PT Serif" w:hAnsi="PT Serif"/>
          <w:sz w:val="23"/>
          <w:szCs w:val="23"/>
          <w:rtl w:val="0"/>
          <w:lang w:val="de-DE"/>
        </w:rPr>
        <w:t>ge Allah uns zu seinen Dienern z</w:t>
      </w:r>
      <w:r>
        <w:rPr>
          <w:rFonts w:ascii="PT Serif" w:hAnsi="PT Serif" w:hint="default"/>
          <w:sz w:val="23"/>
          <w:szCs w:val="23"/>
          <w:rtl w:val="0"/>
          <w:lang w:val="de-DE"/>
        </w:rPr>
        <w:t>ä</w:t>
      </w:r>
      <w:r>
        <w:rPr>
          <w:rFonts w:ascii="PT Serif" w:hAnsi="PT Serif"/>
          <w:sz w:val="23"/>
          <w:szCs w:val="23"/>
          <w:rtl w:val="0"/>
          <w:lang w:val="de-DE"/>
        </w:rPr>
        <w:t>hlen, die ihren Lebensunterhalt auf erlaubte Weise verdienen, das Teilen als Geschenk und nicht als Last sehen, die W</w:t>
      </w:r>
      <w:r>
        <w:rPr>
          <w:rFonts w:ascii="PT Serif" w:hAnsi="PT Serif" w:hint="default"/>
          <w:sz w:val="23"/>
          <w:szCs w:val="23"/>
          <w:rtl w:val="0"/>
          <w:lang w:val="de-DE"/>
        </w:rPr>
        <w:t>ü</w:t>
      </w:r>
      <w:r>
        <w:rPr>
          <w:rFonts w:ascii="PT Serif" w:hAnsi="PT Serif"/>
          <w:sz w:val="23"/>
          <w:szCs w:val="23"/>
          <w:rtl w:val="0"/>
          <w:lang w:val="de-DE"/>
        </w:rPr>
        <w:t>rde der Bed</w:t>
      </w:r>
      <w:r>
        <w:rPr>
          <w:rFonts w:ascii="PT Serif" w:hAnsi="PT Serif" w:hint="default"/>
          <w:sz w:val="23"/>
          <w:szCs w:val="23"/>
          <w:rtl w:val="0"/>
          <w:lang w:val="de-DE"/>
        </w:rPr>
        <w:t>ü</w:t>
      </w:r>
      <w:r>
        <w:rPr>
          <w:rFonts w:ascii="PT Serif" w:hAnsi="PT Serif"/>
          <w:sz w:val="23"/>
          <w:szCs w:val="23"/>
          <w:rtl w:val="0"/>
          <w:lang w:val="de-DE"/>
        </w:rPr>
        <w:t>rftigen beim Geben achten und die Barmherzigkeit in den Mittelpunkt ihres Lebens stellen. Amin.</w:t>
      </w:r>
      <w:r>
        <w:rPr>
          <w:rFonts w:ascii="PT Serif" w:cs="PT Serif" w:hAnsi="PT Serif" w:eastAsia="PT Serif"/>
          <w:sz w:val="23"/>
          <w:szCs w:val="23"/>
        </w:rPr>
      </w:r>
    </w:p>
    <w:sectPr>
      <w:headerReference w:type="default" r:id="rId4"/>
      <w:footerReference w:type="default" r:id="rId5"/>
      <w:pgSz w:w="11900" w:h="16840" w:orient="portrait"/>
      <w:pgMar w:top="227" w:right="418" w:bottom="245" w:left="427" w:header="708" w:footer="708"/>
      <w:cols w:space="279"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PT Serif">
    <w:charset w:val="00"/>
    <w:family w:val="roman"/>
    <w:pitch w:val="default"/>
  </w:font>
  <w:font w:name="PT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ußnote A"/>
      </w:pPr>
      <w:r>
        <w:rPr>
          <w:rFonts w:ascii="PT Serif" w:cs="PT Serif" w:hAnsi="PT Serif" w:eastAsia="PT Serif"/>
          <w:sz w:val="23"/>
          <w:szCs w:val="23"/>
          <w:vertAlign w:val="superscript"/>
        </w:rPr>
        <w:footnoteRef/>
      </w:r>
      <w:r>
        <w:rPr>
          <w:rFonts w:ascii="PT Sans" w:hAnsi="PT Sans"/>
          <w:sz w:val="18"/>
          <w:szCs w:val="18"/>
          <w:rtl w:val="0"/>
          <w:lang w:val="de-DE"/>
        </w:rPr>
        <w:t xml:space="preserve"> Sure Ali Imran, 3:92</w:t>
      </w:r>
    </w:p>
  </w:footnote>
  <w:footnote w:id="2">
    <w:p>
      <w:pPr>
        <w:pStyle w:val="Fußnote A"/>
      </w:pPr>
      <w:r>
        <w:rPr>
          <w:rFonts w:ascii="PT Serif" w:cs="PT Serif" w:hAnsi="PT Serif" w:eastAsia="PT Serif"/>
          <w:sz w:val="23"/>
          <w:szCs w:val="23"/>
          <w:vertAlign w:val="superscript"/>
        </w:rPr>
        <w:footnoteRef/>
      </w:r>
      <w:r>
        <w:rPr>
          <w:rFonts w:ascii="PT Sans" w:hAnsi="PT Sans"/>
          <w:sz w:val="18"/>
          <w:szCs w:val="18"/>
          <w:rtl w:val="0"/>
          <w:lang w:val="de-DE"/>
        </w:rPr>
        <w:t xml:space="preserve"> Buhari, Zakat, 18</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Deutsch" w:val="‘“(〔[{〈《「『【⦅〘〖«〝︵︷︹︻︽︿﹁﹃﹇﹙﹛﹝｢"/>
  <w:noLineBreaksBefore w:lang="Deutsc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de-D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Text A">
    <w:name w:val="Text A"/>
    <w:next w:val="Text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Fußnote A">
    <w:name w:val="Fußnote A"/>
    <w:next w:val="Fußnote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